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73E" w:rsidRDefault="00D1073E" w:rsidP="00D1073E">
      <w:pPr>
        <w:spacing w:line="590" w:lineRule="exact"/>
        <w:ind w:firstLine="0"/>
        <w:rPr>
          <w:szCs w:val="32"/>
        </w:rPr>
      </w:pPr>
    </w:p>
    <w:p w:rsidR="00D1073E" w:rsidRDefault="00D1073E" w:rsidP="00D1073E">
      <w:pPr>
        <w:pStyle w:val="1"/>
        <w:snapToGrid/>
        <w:spacing w:line="590" w:lineRule="exact"/>
        <w:rPr>
          <w:szCs w:val="44"/>
        </w:rPr>
      </w:pPr>
      <w:r>
        <w:rPr>
          <w:szCs w:val="44"/>
        </w:rPr>
        <w:t>江苏省科学技术奖提名书</w:t>
      </w:r>
    </w:p>
    <w:p w:rsidR="00D1073E" w:rsidRDefault="00D1073E" w:rsidP="00D1073E">
      <w:pPr>
        <w:snapToGrid/>
        <w:spacing w:line="590" w:lineRule="exact"/>
        <w:ind w:firstLine="0"/>
        <w:jc w:val="center"/>
        <w:rPr>
          <w:szCs w:val="44"/>
        </w:rPr>
      </w:pPr>
      <w:r>
        <w:rPr>
          <w:szCs w:val="44"/>
        </w:rPr>
        <w:t>（</w:t>
      </w:r>
      <w:r>
        <w:rPr>
          <w:rFonts w:hint="eastAsia"/>
          <w:szCs w:val="44"/>
        </w:rPr>
        <w:t>2019</w:t>
      </w:r>
      <w:r>
        <w:rPr>
          <w:szCs w:val="44"/>
        </w:rPr>
        <w:t>年度）</w:t>
      </w:r>
    </w:p>
    <w:p w:rsidR="00D1073E" w:rsidRDefault="00D1073E" w:rsidP="00D1073E">
      <w:pPr>
        <w:ind w:firstLine="0"/>
        <w:jc w:val="center"/>
        <w:rPr>
          <w:rFonts w:eastAsia="方正黑体_GBK"/>
          <w:sz w:val="30"/>
          <w:szCs w:val="30"/>
        </w:rPr>
      </w:pPr>
      <w:r>
        <w:rPr>
          <w:rFonts w:eastAsia="方正黑体_GBK"/>
          <w:sz w:val="30"/>
          <w:szCs w:val="30"/>
        </w:rPr>
        <w:t>一、基本情况</w:t>
      </w:r>
    </w:p>
    <w:p w:rsidR="00D1073E" w:rsidRDefault="00D1073E" w:rsidP="00D1073E">
      <w:pPr>
        <w:snapToGrid/>
        <w:spacing w:line="320" w:lineRule="exact"/>
        <w:ind w:firstLine="0"/>
        <w:rPr>
          <w:rFonts w:eastAsia="宋体"/>
          <w:sz w:val="21"/>
          <w:szCs w:val="21"/>
        </w:rPr>
      </w:pPr>
      <w:r>
        <w:rPr>
          <w:rFonts w:eastAsia="宋体"/>
          <w:sz w:val="21"/>
          <w:szCs w:val="21"/>
        </w:rPr>
        <w:t>专业评审组</w:t>
      </w:r>
      <w:r>
        <w:rPr>
          <w:rFonts w:eastAsia="宋体" w:hint="eastAsia"/>
          <w:sz w:val="21"/>
          <w:szCs w:val="21"/>
        </w:rPr>
        <w:t>：建筑、水利与交通——土木建筑</w:t>
      </w:r>
      <w:r>
        <w:rPr>
          <w:rFonts w:eastAsia="宋体"/>
          <w:sz w:val="21"/>
          <w:szCs w:val="21"/>
        </w:rPr>
        <w:t xml:space="preserve"> </w:t>
      </w:r>
      <w:r>
        <w:rPr>
          <w:rFonts w:eastAsia="宋体" w:hint="eastAsia"/>
          <w:sz w:val="21"/>
          <w:szCs w:val="21"/>
        </w:rPr>
        <w:t xml:space="preserve">  </w:t>
      </w:r>
      <w:r>
        <w:rPr>
          <w:rFonts w:eastAsia="宋体"/>
          <w:sz w:val="21"/>
          <w:szCs w:val="21"/>
        </w:rPr>
        <w:t xml:space="preserve"> </w:t>
      </w:r>
      <w:r>
        <w:rPr>
          <w:rFonts w:eastAsia="宋体"/>
          <w:sz w:val="21"/>
          <w:szCs w:val="21"/>
        </w:rPr>
        <w:t>成果类别：</w:t>
      </w:r>
      <w:r>
        <w:rPr>
          <w:rFonts w:eastAsia="宋体"/>
          <w:sz w:val="21"/>
          <w:szCs w:val="21"/>
        </w:rPr>
        <w:t xml:space="preserve"> </w:t>
      </w:r>
      <w:r>
        <w:rPr>
          <w:rFonts w:eastAsia="宋体"/>
          <w:sz w:val="21"/>
          <w:szCs w:val="21"/>
        </w:rPr>
        <w:t>应用类</w:t>
      </w:r>
      <w:r>
        <w:rPr>
          <w:rFonts w:eastAsia="宋体"/>
          <w:sz w:val="21"/>
          <w:szCs w:val="21"/>
        </w:rPr>
        <w:t xml:space="preserve">     </w:t>
      </w:r>
      <w:r>
        <w:rPr>
          <w:rFonts w:eastAsia="宋体"/>
          <w:sz w:val="21"/>
          <w:szCs w:val="21"/>
        </w:rPr>
        <w:t>编号：</w:t>
      </w:r>
    </w:p>
    <w:tbl>
      <w:tblPr>
        <w:tblW w:w="0" w:type="auto"/>
        <w:tblLayout w:type="fixed"/>
        <w:tblLook w:val="0000" w:firstRow="0" w:lastRow="0" w:firstColumn="0" w:lastColumn="0" w:noHBand="0" w:noVBand="0"/>
      </w:tblPr>
      <w:tblGrid>
        <w:gridCol w:w="1200"/>
        <w:gridCol w:w="770"/>
        <w:gridCol w:w="3180"/>
        <w:gridCol w:w="1117"/>
        <w:gridCol w:w="840"/>
        <w:gridCol w:w="658"/>
        <w:gridCol w:w="1295"/>
      </w:tblGrid>
      <w:tr w:rsidR="00D1073E" w:rsidTr="008F1F3D">
        <w:trPr>
          <w:trHeight w:val="630"/>
        </w:trPr>
        <w:tc>
          <w:tcPr>
            <w:tcW w:w="1970" w:type="dxa"/>
            <w:gridSpan w:val="2"/>
            <w:tcBorders>
              <w:top w:val="single" w:sz="4" w:space="0" w:color="auto"/>
              <w:left w:val="single" w:sz="4" w:space="0" w:color="auto"/>
              <w:bottom w:val="single" w:sz="4" w:space="0" w:color="auto"/>
              <w:right w:val="single" w:sz="4" w:space="0" w:color="auto"/>
            </w:tcBorders>
            <w:vAlign w:val="center"/>
          </w:tcPr>
          <w:p w:rsidR="00D1073E" w:rsidRDefault="00D1073E" w:rsidP="008F1F3D">
            <w:pPr>
              <w:adjustRightInd w:val="0"/>
              <w:snapToGrid/>
              <w:spacing w:line="400" w:lineRule="exact"/>
              <w:ind w:firstLine="0"/>
              <w:jc w:val="center"/>
              <w:rPr>
                <w:rFonts w:eastAsia="宋体"/>
                <w:sz w:val="21"/>
                <w:szCs w:val="21"/>
              </w:rPr>
            </w:pPr>
            <w:r>
              <w:rPr>
                <w:rFonts w:eastAsia="宋体"/>
                <w:sz w:val="21"/>
                <w:szCs w:val="21"/>
              </w:rPr>
              <w:t>项目名称</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D1073E" w:rsidRDefault="00D1073E" w:rsidP="008F1F3D">
            <w:pPr>
              <w:adjustRightInd w:val="0"/>
              <w:snapToGrid/>
              <w:spacing w:line="400" w:lineRule="exact"/>
              <w:ind w:firstLine="0"/>
              <w:jc w:val="center"/>
              <w:rPr>
                <w:rFonts w:eastAsia="宋体"/>
                <w:sz w:val="21"/>
                <w:szCs w:val="21"/>
              </w:rPr>
            </w:pPr>
            <w:r>
              <w:rPr>
                <w:rFonts w:eastAsia="宋体" w:hint="eastAsia"/>
                <w:sz w:val="21"/>
                <w:szCs w:val="21"/>
              </w:rPr>
              <w:t>江苏省高速公路养护技术体系和决策支持体系研究</w:t>
            </w:r>
          </w:p>
        </w:tc>
      </w:tr>
      <w:tr w:rsidR="00D1073E" w:rsidTr="008F1F3D">
        <w:trPr>
          <w:trHeight w:val="630"/>
        </w:trPr>
        <w:tc>
          <w:tcPr>
            <w:tcW w:w="1970" w:type="dxa"/>
            <w:gridSpan w:val="2"/>
            <w:tcBorders>
              <w:top w:val="single" w:sz="4" w:space="0" w:color="auto"/>
              <w:left w:val="single" w:sz="4" w:space="0" w:color="auto"/>
              <w:bottom w:val="single" w:sz="4" w:space="0" w:color="auto"/>
              <w:right w:val="single" w:sz="4" w:space="0" w:color="auto"/>
            </w:tcBorders>
            <w:vAlign w:val="center"/>
          </w:tcPr>
          <w:p w:rsidR="00D1073E" w:rsidRDefault="00D1073E" w:rsidP="008F1F3D">
            <w:pPr>
              <w:adjustRightInd w:val="0"/>
              <w:snapToGrid/>
              <w:spacing w:line="400" w:lineRule="exact"/>
              <w:ind w:firstLine="0"/>
              <w:jc w:val="center"/>
              <w:rPr>
                <w:rFonts w:eastAsia="宋体"/>
                <w:sz w:val="21"/>
                <w:szCs w:val="21"/>
              </w:rPr>
            </w:pPr>
            <w:r>
              <w:rPr>
                <w:rFonts w:eastAsia="宋体"/>
                <w:sz w:val="21"/>
                <w:szCs w:val="21"/>
              </w:rPr>
              <w:t>完</w:t>
            </w:r>
            <w:r>
              <w:rPr>
                <w:rFonts w:eastAsia="宋体"/>
                <w:sz w:val="21"/>
                <w:szCs w:val="21"/>
              </w:rPr>
              <w:t xml:space="preserve"> </w:t>
            </w:r>
            <w:r>
              <w:rPr>
                <w:rFonts w:eastAsia="宋体"/>
                <w:sz w:val="21"/>
                <w:szCs w:val="21"/>
              </w:rPr>
              <w:t>成</w:t>
            </w:r>
            <w:r>
              <w:rPr>
                <w:rFonts w:eastAsia="宋体"/>
                <w:sz w:val="21"/>
                <w:szCs w:val="21"/>
              </w:rPr>
              <w:t xml:space="preserve"> </w:t>
            </w:r>
            <w:r>
              <w:rPr>
                <w:rFonts w:eastAsia="宋体"/>
                <w:sz w:val="21"/>
                <w:szCs w:val="21"/>
              </w:rPr>
              <w:t>人</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D1073E" w:rsidRDefault="00D1073E" w:rsidP="008F1F3D">
            <w:pPr>
              <w:adjustRightInd w:val="0"/>
              <w:snapToGrid/>
              <w:spacing w:line="400" w:lineRule="exact"/>
              <w:ind w:firstLine="410"/>
              <w:jc w:val="center"/>
              <w:rPr>
                <w:rFonts w:eastAsia="宋体"/>
                <w:sz w:val="21"/>
                <w:szCs w:val="21"/>
              </w:rPr>
            </w:pPr>
            <w:proofErr w:type="gramStart"/>
            <w:r w:rsidRPr="00AD2923">
              <w:rPr>
                <w:rFonts w:eastAsia="宋体" w:hint="eastAsia"/>
                <w:sz w:val="21"/>
                <w:szCs w:val="21"/>
              </w:rPr>
              <w:t>吴赞平</w:t>
            </w:r>
            <w:proofErr w:type="gramEnd"/>
            <w:r w:rsidRPr="00AD2923">
              <w:rPr>
                <w:rFonts w:eastAsia="宋体" w:hint="eastAsia"/>
                <w:sz w:val="21"/>
                <w:szCs w:val="21"/>
              </w:rPr>
              <w:t>、吴春颖、倪富健、张健康、徐海虹、茅荃、徐宏、严金海、陈仲扬、徐亚林、徐泽敏、赵博、伍育钧、朱伟、吴宁</w:t>
            </w:r>
          </w:p>
        </w:tc>
      </w:tr>
      <w:tr w:rsidR="00D1073E" w:rsidTr="008F1F3D">
        <w:trPr>
          <w:trHeight w:val="999"/>
        </w:trPr>
        <w:tc>
          <w:tcPr>
            <w:tcW w:w="1970" w:type="dxa"/>
            <w:gridSpan w:val="2"/>
            <w:tcBorders>
              <w:top w:val="single" w:sz="4" w:space="0" w:color="auto"/>
              <w:left w:val="single" w:sz="4" w:space="0" w:color="auto"/>
              <w:bottom w:val="single" w:sz="4" w:space="0" w:color="auto"/>
              <w:right w:val="single" w:sz="4" w:space="0" w:color="auto"/>
            </w:tcBorders>
            <w:vAlign w:val="center"/>
          </w:tcPr>
          <w:p w:rsidR="00D1073E" w:rsidRDefault="00D1073E" w:rsidP="008F1F3D">
            <w:pPr>
              <w:adjustRightInd w:val="0"/>
              <w:snapToGrid/>
              <w:spacing w:line="400" w:lineRule="exact"/>
              <w:ind w:firstLine="0"/>
              <w:jc w:val="center"/>
              <w:rPr>
                <w:rFonts w:eastAsia="宋体"/>
                <w:sz w:val="21"/>
                <w:szCs w:val="21"/>
              </w:rPr>
            </w:pPr>
            <w:r>
              <w:rPr>
                <w:rFonts w:eastAsia="宋体"/>
                <w:sz w:val="21"/>
                <w:szCs w:val="21"/>
              </w:rPr>
              <w:t>完成单位</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D1073E" w:rsidRDefault="00D1073E" w:rsidP="008F1F3D">
            <w:pPr>
              <w:adjustRightInd w:val="0"/>
              <w:snapToGrid/>
              <w:spacing w:line="400" w:lineRule="exact"/>
              <w:ind w:firstLine="0"/>
              <w:jc w:val="left"/>
              <w:rPr>
                <w:rFonts w:eastAsia="宋体"/>
                <w:sz w:val="21"/>
                <w:szCs w:val="21"/>
              </w:rPr>
            </w:pPr>
            <w:r>
              <w:rPr>
                <w:rFonts w:eastAsia="宋体" w:hint="eastAsia"/>
                <w:sz w:val="21"/>
                <w:szCs w:val="21"/>
              </w:rPr>
              <w:t>江苏交通控股有限公司、苏交科集团股份有限公司、东南大学、</w:t>
            </w:r>
            <w:r>
              <w:rPr>
                <w:rFonts w:eastAsia="宋体"/>
                <w:sz w:val="21"/>
                <w:szCs w:val="21"/>
              </w:rPr>
              <w:t>中</w:t>
            </w:r>
            <w:proofErr w:type="gramStart"/>
            <w:r>
              <w:rPr>
                <w:rFonts w:eastAsia="宋体"/>
                <w:sz w:val="21"/>
                <w:szCs w:val="21"/>
              </w:rPr>
              <w:t>设设计</w:t>
            </w:r>
            <w:proofErr w:type="gramEnd"/>
            <w:r>
              <w:rPr>
                <w:rFonts w:eastAsia="宋体"/>
                <w:sz w:val="21"/>
                <w:szCs w:val="21"/>
              </w:rPr>
              <w:t>集团股份有限公司</w:t>
            </w:r>
            <w:r>
              <w:rPr>
                <w:rFonts w:eastAsia="宋体"/>
                <w:sz w:val="21"/>
                <w:szCs w:val="21"/>
              </w:rPr>
              <w:t xml:space="preserve"> </w:t>
            </w:r>
          </w:p>
        </w:tc>
      </w:tr>
      <w:tr w:rsidR="00D1073E" w:rsidTr="008F1F3D">
        <w:trPr>
          <w:trHeight w:val="1113"/>
        </w:trPr>
        <w:tc>
          <w:tcPr>
            <w:tcW w:w="1970" w:type="dxa"/>
            <w:gridSpan w:val="2"/>
            <w:tcBorders>
              <w:top w:val="single" w:sz="4" w:space="0" w:color="auto"/>
              <w:left w:val="single" w:sz="4" w:space="0" w:color="auto"/>
              <w:bottom w:val="single" w:sz="4" w:space="0" w:color="auto"/>
              <w:right w:val="single" w:sz="4" w:space="0" w:color="auto"/>
            </w:tcBorders>
            <w:vAlign w:val="center"/>
          </w:tcPr>
          <w:p w:rsidR="00D1073E" w:rsidRDefault="00D1073E" w:rsidP="008F1F3D">
            <w:pPr>
              <w:adjustRightInd w:val="0"/>
              <w:snapToGrid/>
              <w:spacing w:line="400" w:lineRule="exact"/>
              <w:ind w:firstLine="0"/>
              <w:jc w:val="center"/>
              <w:rPr>
                <w:rFonts w:eastAsia="宋体"/>
                <w:sz w:val="21"/>
                <w:szCs w:val="21"/>
              </w:rPr>
            </w:pPr>
            <w:r>
              <w:rPr>
                <w:rFonts w:eastAsia="宋体"/>
                <w:sz w:val="21"/>
                <w:szCs w:val="21"/>
              </w:rPr>
              <w:t>提名单位（盖章）</w:t>
            </w:r>
          </w:p>
          <w:p w:rsidR="00D1073E" w:rsidRDefault="00D1073E" w:rsidP="008F1F3D">
            <w:pPr>
              <w:adjustRightInd w:val="0"/>
              <w:snapToGrid/>
              <w:spacing w:line="400" w:lineRule="exact"/>
              <w:ind w:firstLine="0"/>
              <w:jc w:val="center"/>
              <w:rPr>
                <w:rFonts w:eastAsia="宋体"/>
                <w:sz w:val="21"/>
                <w:szCs w:val="21"/>
              </w:rPr>
            </w:pPr>
            <w:r>
              <w:rPr>
                <w:rFonts w:eastAsia="宋体"/>
                <w:sz w:val="21"/>
                <w:szCs w:val="21"/>
              </w:rPr>
              <w:t>或提名专家（签字）</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D1073E" w:rsidRDefault="00D1073E" w:rsidP="008F1F3D">
            <w:pPr>
              <w:adjustRightInd w:val="0"/>
              <w:snapToGrid/>
              <w:spacing w:line="400" w:lineRule="exact"/>
              <w:ind w:firstLine="410"/>
              <w:jc w:val="center"/>
              <w:rPr>
                <w:rFonts w:eastAsia="宋体"/>
                <w:sz w:val="21"/>
                <w:szCs w:val="21"/>
              </w:rPr>
            </w:pPr>
          </w:p>
        </w:tc>
      </w:tr>
      <w:tr w:rsidR="00D1073E" w:rsidTr="008F1F3D">
        <w:trPr>
          <w:trHeight w:val="648"/>
        </w:trPr>
        <w:tc>
          <w:tcPr>
            <w:tcW w:w="1200" w:type="dxa"/>
            <w:vMerge w:val="restart"/>
            <w:tcBorders>
              <w:top w:val="single" w:sz="4" w:space="0" w:color="auto"/>
              <w:left w:val="single" w:sz="4" w:space="0" w:color="auto"/>
              <w:bottom w:val="single" w:sz="4" w:space="0" w:color="auto"/>
              <w:right w:val="single" w:sz="4" w:space="0" w:color="auto"/>
            </w:tcBorders>
            <w:vAlign w:val="center"/>
          </w:tcPr>
          <w:p w:rsidR="00D1073E" w:rsidRDefault="00D1073E" w:rsidP="008F1F3D">
            <w:pPr>
              <w:adjustRightInd w:val="0"/>
              <w:snapToGrid/>
              <w:spacing w:line="400" w:lineRule="exact"/>
              <w:ind w:firstLine="0"/>
              <w:jc w:val="center"/>
              <w:rPr>
                <w:rFonts w:eastAsia="宋体"/>
                <w:sz w:val="21"/>
                <w:szCs w:val="21"/>
              </w:rPr>
            </w:pPr>
            <w:r>
              <w:rPr>
                <w:rFonts w:eastAsia="宋体"/>
                <w:sz w:val="21"/>
                <w:szCs w:val="21"/>
              </w:rPr>
              <w:t>学科分类</w:t>
            </w:r>
          </w:p>
          <w:p w:rsidR="00D1073E" w:rsidRDefault="00D1073E" w:rsidP="008F1F3D">
            <w:pPr>
              <w:adjustRightInd w:val="0"/>
              <w:snapToGrid/>
              <w:spacing w:line="400" w:lineRule="exact"/>
              <w:ind w:firstLine="0"/>
              <w:jc w:val="center"/>
              <w:rPr>
                <w:rFonts w:eastAsia="宋体"/>
                <w:sz w:val="21"/>
                <w:szCs w:val="21"/>
              </w:rPr>
            </w:pPr>
            <w:r>
              <w:rPr>
                <w:rFonts w:eastAsia="宋体"/>
                <w:sz w:val="21"/>
                <w:szCs w:val="21"/>
              </w:rPr>
              <w:t>名</w:t>
            </w:r>
            <w:r>
              <w:rPr>
                <w:rFonts w:eastAsia="宋体"/>
                <w:sz w:val="21"/>
                <w:szCs w:val="21"/>
              </w:rPr>
              <w:t xml:space="preserve">    </w:t>
            </w:r>
            <w:r>
              <w:rPr>
                <w:rFonts w:eastAsia="宋体"/>
                <w:sz w:val="21"/>
                <w:szCs w:val="21"/>
              </w:rPr>
              <w:t>称</w:t>
            </w:r>
          </w:p>
        </w:tc>
        <w:tc>
          <w:tcPr>
            <w:tcW w:w="770" w:type="dxa"/>
            <w:tcBorders>
              <w:top w:val="single" w:sz="4" w:space="0" w:color="auto"/>
              <w:left w:val="single" w:sz="4" w:space="0" w:color="auto"/>
              <w:bottom w:val="single" w:sz="4" w:space="0" w:color="auto"/>
              <w:right w:val="single" w:sz="4" w:space="0" w:color="auto"/>
            </w:tcBorders>
            <w:vAlign w:val="center"/>
          </w:tcPr>
          <w:p w:rsidR="00D1073E" w:rsidRDefault="00D1073E" w:rsidP="008F1F3D">
            <w:pPr>
              <w:adjustRightInd w:val="0"/>
              <w:snapToGrid/>
              <w:spacing w:line="400" w:lineRule="exact"/>
              <w:ind w:firstLine="0"/>
              <w:jc w:val="center"/>
              <w:rPr>
                <w:rFonts w:eastAsia="宋体"/>
                <w:sz w:val="21"/>
                <w:szCs w:val="21"/>
              </w:rPr>
            </w:pPr>
            <w:r>
              <w:rPr>
                <w:rFonts w:eastAsia="宋体"/>
                <w:sz w:val="21"/>
                <w:szCs w:val="21"/>
              </w:rPr>
              <w:t>1</w:t>
            </w:r>
          </w:p>
        </w:tc>
        <w:tc>
          <w:tcPr>
            <w:tcW w:w="4297" w:type="dxa"/>
            <w:gridSpan w:val="2"/>
            <w:tcBorders>
              <w:top w:val="single" w:sz="4" w:space="0" w:color="auto"/>
              <w:left w:val="single" w:sz="4" w:space="0" w:color="auto"/>
              <w:bottom w:val="single" w:sz="4" w:space="0" w:color="auto"/>
              <w:right w:val="single" w:sz="4" w:space="0" w:color="auto"/>
            </w:tcBorders>
            <w:vAlign w:val="center"/>
          </w:tcPr>
          <w:p w:rsidR="00D1073E" w:rsidRDefault="00D1073E" w:rsidP="008F1F3D">
            <w:pPr>
              <w:adjustRightInd w:val="0"/>
              <w:snapToGrid/>
              <w:spacing w:line="400" w:lineRule="exact"/>
              <w:ind w:firstLine="0"/>
              <w:jc w:val="center"/>
              <w:rPr>
                <w:rFonts w:eastAsia="宋体"/>
                <w:sz w:val="21"/>
                <w:szCs w:val="21"/>
              </w:rPr>
            </w:pPr>
            <w:r>
              <w:rPr>
                <w:rFonts w:eastAsia="宋体"/>
                <w:sz w:val="21"/>
                <w:szCs w:val="21"/>
              </w:rPr>
              <w:t>交通运输工程</w:t>
            </w:r>
          </w:p>
        </w:tc>
        <w:tc>
          <w:tcPr>
            <w:tcW w:w="840" w:type="dxa"/>
            <w:tcBorders>
              <w:top w:val="single" w:sz="4" w:space="0" w:color="auto"/>
              <w:left w:val="single" w:sz="4" w:space="0" w:color="auto"/>
              <w:bottom w:val="single" w:sz="4" w:space="0" w:color="auto"/>
              <w:right w:val="single" w:sz="4" w:space="0" w:color="auto"/>
            </w:tcBorders>
            <w:vAlign w:val="center"/>
          </w:tcPr>
          <w:p w:rsidR="00D1073E" w:rsidRDefault="00D1073E" w:rsidP="008F1F3D">
            <w:pPr>
              <w:adjustRightInd w:val="0"/>
              <w:snapToGrid/>
              <w:spacing w:line="400" w:lineRule="exact"/>
              <w:ind w:firstLine="0"/>
              <w:jc w:val="center"/>
              <w:rPr>
                <w:rFonts w:eastAsia="宋体"/>
                <w:sz w:val="21"/>
                <w:szCs w:val="21"/>
              </w:rPr>
            </w:pPr>
            <w:r>
              <w:rPr>
                <w:rFonts w:eastAsia="宋体"/>
                <w:sz w:val="21"/>
                <w:szCs w:val="21"/>
              </w:rPr>
              <w:t>代码</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D1073E" w:rsidRDefault="00D1073E" w:rsidP="008F1F3D">
            <w:pPr>
              <w:adjustRightInd w:val="0"/>
              <w:snapToGrid/>
              <w:spacing w:line="400" w:lineRule="exact"/>
              <w:ind w:firstLine="410"/>
              <w:jc w:val="center"/>
              <w:rPr>
                <w:rFonts w:eastAsia="宋体"/>
                <w:sz w:val="21"/>
                <w:szCs w:val="21"/>
              </w:rPr>
            </w:pPr>
            <w:r>
              <w:rPr>
                <w:rFonts w:ascii="宋体" w:eastAsia="宋体" w:hAnsi="宋体"/>
                <w:sz w:val="21"/>
                <w:szCs w:val="21"/>
              </w:rPr>
              <w:t>580</w:t>
            </w:r>
          </w:p>
        </w:tc>
      </w:tr>
      <w:tr w:rsidR="00D1073E" w:rsidTr="008F1F3D">
        <w:trPr>
          <w:trHeight w:val="648"/>
        </w:trPr>
        <w:tc>
          <w:tcPr>
            <w:tcW w:w="1200" w:type="dxa"/>
            <w:vMerge/>
            <w:tcBorders>
              <w:top w:val="single" w:sz="4" w:space="0" w:color="auto"/>
              <w:left w:val="single" w:sz="4" w:space="0" w:color="auto"/>
              <w:bottom w:val="single" w:sz="4" w:space="0" w:color="auto"/>
              <w:right w:val="single" w:sz="4" w:space="0" w:color="auto"/>
            </w:tcBorders>
            <w:vAlign w:val="center"/>
          </w:tcPr>
          <w:p w:rsidR="00D1073E" w:rsidRDefault="00D1073E" w:rsidP="008F1F3D">
            <w:pPr>
              <w:widowControl/>
              <w:autoSpaceDE/>
              <w:autoSpaceDN/>
              <w:adjustRightInd w:val="0"/>
              <w:snapToGrid/>
              <w:spacing w:line="240" w:lineRule="auto"/>
              <w:ind w:firstLine="410"/>
              <w:jc w:val="left"/>
              <w:rPr>
                <w:rFonts w:eastAsia="宋体"/>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D1073E" w:rsidRDefault="00D1073E" w:rsidP="008F1F3D">
            <w:pPr>
              <w:adjustRightInd w:val="0"/>
              <w:snapToGrid/>
              <w:spacing w:line="400" w:lineRule="exact"/>
              <w:ind w:firstLine="0"/>
              <w:jc w:val="center"/>
              <w:rPr>
                <w:rFonts w:eastAsia="宋体"/>
                <w:sz w:val="21"/>
                <w:szCs w:val="21"/>
              </w:rPr>
            </w:pPr>
            <w:r>
              <w:rPr>
                <w:rFonts w:eastAsia="宋体"/>
                <w:sz w:val="21"/>
                <w:szCs w:val="21"/>
              </w:rPr>
              <w:t>2</w:t>
            </w:r>
          </w:p>
        </w:tc>
        <w:tc>
          <w:tcPr>
            <w:tcW w:w="4297" w:type="dxa"/>
            <w:gridSpan w:val="2"/>
            <w:tcBorders>
              <w:top w:val="single" w:sz="4" w:space="0" w:color="auto"/>
              <w:left w:val="single" w:sz="4" w:space="0" w:color="auto"/>
              <w:bottom w:val="single" w:sz="4" w:space="0" w:color="auto"/>
              <w:right w:val="single" w:sz="4" w:space="0" w:color="auto"/>
            </w:tcBorders>
            <w:vAlign w:val="center"/>
          </w:tcPr>
          <w:p w:rsidR="00D1073E" w:rsidRDefault="00D1073E" w:rsidP="008F1F3D">
            <w:pPr>
              <w:adjustRightInd w:val="0"/>
              <w:snapToGrid/>
              <w:spacing w:line="400" w:lineRule="exact"/>
              <w:ind w:firstLine="0"/>
              <w:jc w:val="center"/>
              <w:rPr>
                <w:rFonts w:eastAsia="宋体"/>
                <w:sz w:val="21"/>
                <w:szCs w:val="21"/>
              </w:rPr>
            </w:pPr>
            <w:r>
              <w:rPr>
                <w:rFonts w:eastAsia="宋体" w:hint="eastAsia"/>
                <w:sz w:val="21"/>
                <w:szCs w:val="21"/>
              </w:rPr>
              <w:t>道路工程</w:t>
            </w:r>
          </w:p>
        </w:tc>
        <w:tc>
          <w:tcPr>
            <w:tcW w:w="840" w:type="dxa"/>
            <w:tcBorders>
              <w:top w:val="single" w:sz="4" w:space="0" w:color="auto"/>
              <w:left w:val="single" w:sz="4" w:space="0" w:color="auto"/>
              <w:bottom w:val="single" w:sz="4" w:space="0" w:color="auto"/>
              <w:right w:val="single" w:sz="4" w:space="0" w:color="auto"/>
            </w:tcBorders>
            <w:vAlign w:val="center"/>
          </w:tcPr>
          <w:p w:rsidR="00D1073E" w:rsidRDefault="00D1073E" w:rsidP="008F1F3D">
            <w:pPr>
              <w:adjustRightInd w:val="0"/>
              <w:snapToGrid/>
              <w:spacing w:line="400" w:lineRule="exact"/>
              <w:ind w:firstLine="0"/>
              <w:jc w:val="center"/>
              <w:rPr>
                <w:rFonts w:eastAsia="宋体"/>
                <w:sz w:val="21"/>
                <w:szCs w:val="21"/>
              </w:rPr>
            </w:pPr>
            <w:r>
              <w:rPr>
                <w:rFonts w:eastAsia="宋体"/>
                <w:sz w:val="21"/>
                <w:szCs w:val="21"/>
              </w:rPr>
              <w:t>代码</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D1073E" w:rsidRDefault="00D1073E" w:rsidP="008F1F3D">
            <w:pPr>
              <w:adjustRightInd w:val="0"/>
              <w:snapToGrid/>
              <w:spacing w:line="400" w:lineRule="exact"/>
              <w:ind w:firstLine="410"/>
              <w:jc w:val="center"/>
              <w:rPr>
                <w:rFonts w:eastAsia="宋体"/>
                <w:sz w:val="21"/>
                <w:szCs w:val="21"/>
              </w:rPr>
            </w:pPr>
            <w:r>
              <w:rPr>
                <w:rFonts w:ascii="宋体" w:eastAsia="宋体" w:hAnsi="宋体"/>
                <w:sz w:val="21"/>
                <w:szCs w:val="21"/>
              </w:rPr>
              <w:t>580.</w:t>
            </w:r>
            <w:r>
              <w:rPr>
                <w:rFonts w:ascii="宋体" w:eastAsia="宋体" w:hAnsi="宋体" w:hint="eastAsia"/>
                <w:sz w:val="21"/>
                <w:szCs w:val="21"/>
              </w:rPr>
              <w:t>1</w:t>
            </w:r>
            <w:r>
              <w:rPr>
                <w:rFonts w:ascii="宋体" w:eastAsia="宋体" w:hAnsi="宋体"/>
                <w:sz w:val="21"/>
                <w:szCs w:val="21"/>
              </w:rPr>
              <w:t>0</w:t>
            </w:r>
          </w:p>
        </w:tc>
      </w:tr>
      <w:tr w:rsidR="00D1073E" w:rsidTr="008F1F3D">
        <w:trPr>
          <w:trHeight w:val="648"/>
        </w:trPr>
        <w:tc>
          <w:tcPr>
            <w:tcW w:w="1200" w:type="dxa"/>
            <w:vMerge/>
            <w:tcBorders>
              <w:top w:val="single" w:sz="4" w:space="0" w:color="auto"/>
              <w:left w:val="single" w:sz="4" w:space="0" w:color="auto"/>
              <w:bottom w:val="single" w:sz="4" w:space="0" w:color="auto"/>
              <w:right w:val="single" w:sz="4" w:space="0" w:color="auto"/>
            </w:tcBorders>
            <w:vAlign w:val="center"/>
          </w:tcPr>
          <w:p w:rsidR="00D1073E" w:rsidRDefault="00D1073E" w:rsidP="008F1F3D">
            <w:pPr>
              <w:widowControl/>
              <w:autoSpaceDE/>
              <w:autoSpaceDN/>
              <w:adjustRightInd w:val="0"/>
              <w:snapToGrid/>
              <w:spacing w:line="240" w:lineRule="auto"/>
              <w:ind w:firstLine="410"/>
              <w:jc w:val="left"/>
              <w:rPr>
                <w:rFonts w:eastAsia="宋体"/>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D1073E" w:rsidRDefault="00D1073E" w:rsidP="008F1F3D">
            <w:pPr>
              <w:adjustRightInd w:val="0"/>
              <w:snapToGrid/>
              <w:spacing w:line="400" w:lineRule="exact"/>
              <w:ind w:firstLine="0"/>
              <w:jc w:val="center"/>
              <w:rPr>
                <w:rFonts w:eastAsia="宋体"/>
                <w:sz w:val="21"/>
                <w:szCs w:val="21"/>
              </w:rPr>
            </w:pPr>
            <w:r>
              <w:rPr>
                <w:rFonts w:eastAsia="宋体"/>
                <w:sz w:val="21"/>
                <w:szCs w:val="21"/>
              </w:rPr>
              <w:t>3</w:t>
            </w:r>
          </w:p>
        </w:tc>
        <w:tc>
          <w:tcPr>
            <w:tcW w:w="4297" w:type="dxa"/>
            <w:gridSpan w:val="2"/>
            <w:tcBorders>
              <w:top w:val="single" w:sz="4" w:space="0" w:color="auto"/>
              <w:left w:val="single" w:sz="4" w:space="0" w:color="auto"/>
              <w:bottom w:val="single" w:sz="4" w:space="0" w:color="auto"/>
              <w:right w:val="single" w:sz="4" w:space="0" w:color="auto"/>
            </w:tcBorders>
            <w:vAlign w:val="center"/>
          </w:tcPr>
          <w:p w:rsidR="00D1073E" w:rsidRDefault="00D1073E" w:rsidP="008F1F3D">
            <w:pPr>
              <w:adjustRightInd w:val="0"/>
              <w:snapToGrid/>
              <w:spacing w:line="400" w:lineRule="exact"/>
              <w:ind w:firstLine="410"/>
              <w:jc w:val="center"/>
              <w:rPr>
                <w:rFonts w:eastAsia="宋体"/>
                <w:sz w:val="2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D1073E" w:rsidRDefault="00D1073E" w:rsidP="008F1F3D">
            <w:pPr>
              <w:adjustRightInd w:val="0"/>
              <w:snapToGrid/>
              <w:spacing w:line="400" w:lineRule="exact"/>
              <w:ind w:firstLine="0"/>
              <w:jc w:val="center"/>
              <w:rPr>
                <w:rFonts w:eastAsia="宋体"/>
                <w:sz w:val="21"/>
                <w:szCs w:val="21"/>
              </w:rPr>
            </w:pPr>
            <w:r>
              <w:rPr>
                <w:rFonts w:eastAsia="宋体"/>
                <w:sz w:val="21"/>
                <w:szCs w:val="21"/>
              </w:rPr>
              <w:t>代码</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D1073E" w:rsidRDefault="00D1073E" w:rsidP="008F1F3D">
            <w:pPr>
              <w:adjustRightInd w:val="0"/>
              <w:snapToGrid/>
              <w:spacing w:line="400" w:lineRule="exact"/>
              <w:ind w:firstLine="410"/>
              <w:jc w:val="center"/>
              <w:rPr>
                <w:rFonts w:eastAsia="宋体"/>
                <w:sz w:val="21"/>
                <w:szCs w:val="21"/>
              </w:rPr>
            </w:pPr>
          </w:p>
        </w:tc>
      </w:tr>
      <w:tr w:rsidR="00D1073E" w:rsidTr="008F1F3D">
        <w:trPr>
          <w:trHeight w:val="636"/>
        </w:trPr>
        <w:tc>
          <w:tcPr>
            <w:tcW w:w="1970" w:type="dxa"/>
            <w:gridSpan w:val="2"/>
            <w:tcBorders>
              <w:top w:val="single" w:sz="4" w:space="0" w:color="auto"/>
              <w:left w:val="single" w:sz="4" w:space="0" w:color="auto"/>
              <w:bottom w:val="single" w:sz="4" w:space="0" w:color="auto"/>
              <w:right w:val="single" w:sz="4" w:space="0" w:color="auto"/>
            </w:tcBorders>
            <w:vAlign w:val="center"/>
          </w:tcPr>
          <w:p w:rsidR="00D1073E" w:rsidRDefault="00D1073E" w:rsidP="008F1F3D">
            <w:pPr>
              <w:adjustRightInd w:val="0"/>
              <w:snapToGrid/>
              <w:spacing w:line="400" w:lineRule="exact"/>
              <w:ind w:firstLine="0"/>
              <w:jc w:val="center"/>
              <w:rPr>
                <w:rFonts w:eastAsia="宋体"/>
                <w:sz w:val="21"/>
                <w:szCs w:val="21"/>
              </w:rPr>
            </w:pPr>
            <w:r>
              <w:rPr>
                <w:rFonts w:eastAsia="宋体"/>
                <w:sz w:val="21"/>
                <w:szCs w:val="21"/>
              </w:rPr>
              <w:t>所属国民经济行业</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D1073E" w:rsidRDefault="00D1073E" w:rsidP="008F1F3D">
            <w:pPr>
              <w:adjustRightInd w:val="0"/>
              <w:snapToGrid/>
              <w:spacing w:line="400" w:lineRule="exact"/>
              <w:ind w:firstLine="0"/>
              <w:jc w:val="center"/>
              <w:rPr>
                <w:rFonts w:eastAsia="宋体"/>
                <w:sz w:val="21"/>
                <w:szCs w:val="21"/>
              </w:rPr>
            </w:pPr>
            <w:r>
              <w:rPr>
                <w:rFonts w:eastAsia="宋体"/>
                <w:sz w:val="21"/>
                <w:szCs w:val="21"/>
              </w:rPr>
              <w:t>交通运输、仓储和邮政业</w:t>
            </w:r>
          </w:p>
        </w:tc>
      </w:tr>
      <w:tr w:rsidR="00D1073E" w:rsidTr="008F1F3D">
        <w:trPr>
          <w:trHeight w:val="593"/>
        </w:trPr>
        <w:tc>
          <w:tcPr>
            <w:tcW w:w="1970" w:type="dxa"/>
            <w:gridSpan w:val="2"/>
            <w:tcBorders>
              <w:top w:val="single" w:sz="4" w:space="0" w:color="auto"/>
              <w:left w:val="single" w:sz="4" w:space="0" w:color="auto"/>
              <w:bottom w:val="single" w:sz="4" w:space="0" w:color="auto"/>
              <w:right w:val="single" w:sz="4" w:space="0" w:color="auto"/>
            </w:tcBorders>
            <w:vAlign w:val="center"/>
          </w:tcPr>
          <w:p w:rsidR="00D1073E" w:rsidRDefault="00D1073E" w:rsidP="008F1F3D">
            <w:pPr>
              <w:adjustRightInd w:val="0"/>
              <w:snapToGrid/>
              <w:spacing w:line="400" w:lineRule="exact"/>
              <w:ind w:firstLine="0"/>
              <w:jc w:val="center"/>
              <w:rPr>
                <w:rFonts w:eastAsia="宋体"/>
                <w:sz w:val="21"/>
                <w:szCs w:val="21"/>
              </w:rPr>
            </w:pPr>
            <w:r>
              <w:rPr>
                <w:rFonts w:eastAsia="宋体"/>
                <w:sz w:val="21"/>
                <w:szCs w:val="21"/>
              </w:rPr>
              <w:t>任</w:t>
            </w:r>
            <w:r>
              <w:rPr>
                <w:rFonts w:eastAsia="宋体"/>
                <w:sz w:val="21"/>
                <w:szCs w:val="21"/>
              </w:rPr>
              <w:t xml:space="preserve"> </w:t>
            </w:r>
            <w:proofErr w:type="gramStart"/>
            <w:r>
              <w:rPr>
                <w:rFonts w:eastAsia="宋体"/>
                <w:sz w:val="21"/>
                <w:szCs w:val="21"/>
              </w:rPr>
              <w:t>务</w:t>
            </w:r>
            <w:proofErr w:type="gramEnd"/>
            <w:r>
              <w:rPr>
                <w:rFonts w:eastAsia="宋体"/>
                <w:sz w:val="21"/>
                <w:szCs w:val="21"/>
              </w:rPr>
              <w:t xml:space="preserve"> </w:t>
            </w:r>
            <w:r>
              <w:rPr>
                <w:rFonts w:eastAsia="宋体"/>
                <w:sz w:val="21"/>
                <w:szCs w:val="21"/>
              </w:rPr>
              <w:t>来</w:t>
            </w:r>
            <w:r>
              <w:rPr>
                <w:rFonts w:eastAsia="宋体"/>
                <w:sz w:val="21"/>
                <w:szCs w:val="21"/>
              </w:rPr>
              <w:t xml:space="preserve"> </w:t>
            </w:r>
            <w:r>
              <w:rPr>
                <w:rFonts w:eastAsia="宋体"/>
                <w:sz w:val="21"/>
                <w:szCs w:val="21"/>
              </w:rPr>
              <w:t>源</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D1073E" w:rsidRDefault="00D1073E" w:rsidP="008F1F3D">
            <w:pPr>
              <w:adjustRightInd w:val="0"/>
              <w:snapToGrid/>
              <w:spacing w:line="400" w:lineRule="exact"/>
              <w:ind w:firstLine="0"/>
              <w:jc w:val="center"/>
              <w:rPr>
                <w:rFonts w:eastAsia="宋体"/>
                <w:sz w:val="21"/>
                <w:szCs w:val="21"/>
              </w:rPr>
            </w:pPr>
            <w:r w:rsidRPr="00D02A2D">
              <w:rPr>
                <w:rFonts w:eastAsia="宋体" w:hint="eastAsia"/>
                <w:sz w:val="21"/>
                <w:szCs w:val="21"/>
              </w:rPr>
              <w:t>C</w:t>
            </w:r>
            <w:r w:rsidRPr="00D02A2D">
              <w:rPr>
                <w:rFonts w:eastAsia="宋体" w:hint="eastAsia"/>
                <w:sz w:val="21"/>
                <w:szCs w:val="21"/>
              </w:rPr>
              <w:t>、省、市、自治区计划</w:t>
            </w:r>
          </w:p>
        </w:tc>
      </w:tr>
      <w:tr w:rsidR="00D1073E" w:rsidTr="008F1F3D">
        <w:trPr>
          <w:trHeight w:val="2000"/>
        </w:trPr>
        <w:tc>
          <w:tcPr>
            <w:tcW w:w="9060" w:type="dxa"/>
            <w:gridSpan w:val="7"/>
            <w:tcBorders>
              <w:top w:val="single" w:sz="4" w:space="0" w:color="auto"/>
              <w:left w:val="single" w:sz="4" w:space="0" w:color="auto"/>
              <w:bottom w:val="single" w:sz="4" w:space="0" w:color="auto"/>
              <w:right w:val="single" w:sz="4" w:space="0" w:color="auto"/>
            </w:tcBorders>
            <w:vAlign w:val="center"/>
          </w:tcPr>
          <w:p w:rsidR="00D1073E" w:rsidRDefault="00D1073E" w:rsidP="008F1F3D">
            <w:pPr>
              <w:adjustRightInd w:val="0"/>
              <w:snapToGrid/>
              <w:spacing w:line="360" w:lineRule="auto"/>
              <w:ind w:firstLine="0"/>
              <w:rPr>
                <w:rFonts w:eastAsia="宋体"/>
                <w:sz w:val="21"/>
                <w:szCs w:val="21"/>
              </w:rPr>
            </w:pPr>
            <w:r>
              <w:rPr>
                <w:rFonts w:eastAsia="宋体"/>
                <w:sz w:val="21"/>
                <w:szCs w:val="21"/>
              </w:rPr>
              <w:t>具体计划、基金的名称和编号</w:t>
            </w:r>
            <w:r>
              <w:rPr>
                <w:rFonts w:eastAsia="宋体" w:hint="eastAsia"/>
                <w:sz w:val="21"/>
                <w:szCs w:val="21"/>
              </w:rPr>
              <w:t>（验收结题时间）</w:t>
            </w:r>
            <w:r>
              <w:rPr>
                <w:rFonts w:eastAsia="宋体"/>
                <w:sz w:val="21"/>
                <w:szCs w:val="21"/>
              </w:rPr>
              <w:t>：</w:t>
            </w:r>
          </w:p>
          <w:p w:rsidR="00D1073E" w:rsidRPr="0013178E" w:rsidRDefault="00D1073E" w:rsidP="00D1073E">
            <w:pPr>
              <w:pStyle w:val="a5"/>
              <w:widowControl/>
              <w:spacing w:beforeAutospacing="0" w:afterAutospacing="0" w:line="360" w:lineRule="auto"/>
              <w:ind w:firstLine="420"/>
              <w:rPr>
                <w:rFonts w:eastAsia="宋体"/>
                <w:sz w:val="21"/>
                <w:szCs w:val="21"/>
              </w:rPr>
            </w:pPr>
            <w:r>
              <w:rPr>
                <w:rFonts w:eastAsia="宋体" w:hint="eastAsia"/>
                <w:sz w:val="21"/>
                <w:szCs w:val="21"/>
              </w:rPr>
              <w:t>江苏省交通运输科技项目：“江苏省高速公路养护技术体系和决策支持体系研究”（</w:t>
            </w:r>
            <w:r>
              <w:rPr>
                <w:rFonts w:eastAsia="宋体" w:hint="eastAsia"/>
                <w:sz w:val="21"/>
                <w:szCs w:val="21"/>
              </w:rPr>
              <w:t>2011 Y02-1</w:t>
            </w:r>
            <w:r>
              <w:rPr>
                <w:rFonts w:eastAsia="宋体" w:hint="eastAsia"/>
                <w:sz w:val="21"/>
                <w:szCs w:val="21"/>
              </w:rPr>
              <w:t>，重大专项），验收时间</w:t>
            </w:r>
            <w:r>
              <w:rPr>
                <w:rFonts w:eastAsia="宋体" w:hint="eastAsia"/>
                <w:sz w:val="21"/>
                <w:szCs w:val="21"/>
              </w:rPr>
              <w:t>2015.12.9</w:t>
            </w:r>
          </w:p>
        </w:tc>
      </w:tr>
      <w:tr w:rsidR="00D1073E" w:rsidTr="008F1F3D">
        <w:trPr>
          <w:trHeight w:val="630"/>
        </w:trPr>
        <w:tc>
          <w:tcPr>
            <w:tcW w:w="1970" w:type="dxa"/>
            <w:gridSpan w:val="2"/>
            <w:tcBorders>
              <w:top w:val="single" w:sz="4" w:space="0" w:color="auto"/>
              <w:left w:val="single" w:sz="4" w:space="0" w:color="auto"/>
              <w:bottom w:val="single" w:sz="4" w:space="0" w:color="auto"/>
              <w:right w:val="single" w:sz="4" w:space="0" w:color="auto"/>
            </w:tcBorders>
            <w:vAlign w:val="center"/>
          </w:tcPr>
          <w:p w:rsidR="00D1073E" w:rsidRDefault="00D1073E" w:rsidP="008F1F3D">
            <w:pPr>
              <w:adjustRightInd w:val="0"/>
              <w:snapToGrid/>
              <w:spacing w:line="400" w:lineRule="exact"/>
              <w:ind w:firstLine="0"/>
              <w:rPr>
                <w:rFonts w:eastAsia="宋体"/>
                <w:sz w:val="21"/>
                <w:szCs w:val="21"/>
              </w:rPr>
            </w:pPr>
            <w:r>
              <w:rPr>
                <w:rFonts w:eastAsia="宋体"/>
                <w:sz w:val="21"/>
                <w:szCs w:val="21"/>
              </w:rPr>
              <w:t>授权发明专利（项）</w:t>
            </w:r>
          </w:p>
        </w:tc>
        <w:tc>
          <w:tcPr>
            <w:tcW w:w="3180" w:type="dxa"/>
            <w:tcBorders>
              <w:top w:val="single" w:sz="4" w:space="0" w:color="auto"/>
              <w:left w:val="single" w:sz="4" w:space="0" w:color="auto"/>
              <w:bottom w:val="single" w:sz="4" w:space="0" w:color="auto"/>
              <w:right w:val="single" w:sz="4" w:space="0" w:color="auto"/>
            </w:tcBorders>
            <w:vAlign w:val="center"/>
          </w:tcPr>
          <w:p w:rsidR="00D1073E" w:rsidRDefault="00D1073E" w:rsidP="008F1F3D">
            <w:pPr>
              <w:adjustRightInd w:val="0"/>
              <w:snapToGrid/>
              <w:spacing w:line="400" w:lineRule="exact"/>
              <w:ind w:firstLine="410"/>
              <w:jc w:val="center"/>
              <w:rPr>
                <w:rFonts w:eastAsia="宋体"/>
                <w:sz w:val="21"/>
                <w:szCs w:val="21"/>
              </w:rPr>
            </w:pPr>
            <w:r>
              <w:rPr>
                <w:rFonts w:eastAsia="宋体" w:hint="eastAsia"/>
                <w:sz w:val="21"/>
                <w:szCs w:val="21"/>
              </w:rPr>
              <w:t>8</w:t>
            </w:r>
          </w:p>
        </w:tc>
        <w:tc>
          <w:tcPr>
            <w:tcW w:w="2615" w:type="dxa"/>
            <w:gridSpan w:val="3"/>
            <w:tcBorders>
              <w:top w:val="single" w:sz="4" w:space="0" w:color="auto"/>
              <w:left w:val="single" w:sz="4" w:space="0" w:color="auto"/>
              <w:bottom w:val="single" w:sz="4" w:space="0" w:color="auto"/>
              <w:right w:val="single" w:sz="4" w:space="0" w:color="auto"/>
            </w:tcBorders>
            <w:vAlign w:val="center"/>
          </w:tcPr>
          <w:p w:rsidR="00D1073E" w:rsidRDefault="00D1073E" w:rsidP="008F1F3D">
            <w:pPr>
              <w:adjustRightInd w:val="0"/>
              <w:snapToGrid/>
              <w:spacing w:line="400" w:lineRule="exact"/>
              <w:ind w:firstLine="0"/>
              <w:rPr>
                <w:rFonts w:eastAsia="宋体"/>
                <w:sz w:val="21"/>
                <w:szCs w:val="21"/>
              </w:rPr>
            </w:pPr>
            <w:r>
              <w:rPr>
                <w:rFonts w:eastAsia="宋体"/>
                <w:sz w:val="21"/>
                <w:szCs w:val="21"/>
              </w:rPr>
              <w:t>授权的其他知识产权（项）</w:t>
            </w:r>
          </w:p>
        </w:tc>
        <w:tc>
          <w:tcPr>
            <w:tcW w:w="1295" w:type="dxa"/>
            <w:tcBorders>
              <w:top w:val="single" w:sz="4" w:space="0" w:color="auto"/>
              <w:left w:val="single" w:sz="4" w:space="0" w:color="auto"/>
              <w:bottom w:val="single" w:sz="4" w:space="0" w:color="auto"/>
              <w:right w:val="single" w:sz="4" w:space="0" w:color="auto"/>
            </w:tcBorders>
            <w:vAlign w:val="center"/>
          </w:tcPr>
          <w:p w:rsidR="00D1073E" w:rsidRDefault="00D1073E" w:rsidP="008F1F3D">
            <w:pPr>
              <w:adjustRightInd w:val="0"/>
              <w:snapToGrid/>
              <w:spacing w:line="400" w:lineRule="exact"/>
              <w:ind w:firstLine="410"/>
              <w:rPr>
                <w:rFonts w:eastAsia="宋体"/>
                <w:sz w:val="21"/>
                <w:szCs w:val="21"/>
              </w:rPr>
            </w:pPr>
            <w:r>
              <w:rPr>
                <w:rFonts w:eastAsia="宋体" w:hint="eastAsia"/>
                <w:sz w:val="21"/>
                <w:szCs w:val="21"/>
              </w:rPr>
              <w:t>15</w:t>
            </w:r>
          </w:p>
        </w:tc>
      </w:tr>
      <w:tr w:rsidR="00D1073E" w:rsidTr="008F1F3D">
        <w:trPr>
          <w:trHeight w:val="630"/>
        </w:trPr>
        <w:tc>
          <w:tcPr>
            <w:tcW w:w="1970" w:type="dxa"/>
            <w:gridSpan w:val="2"/>
            <w:tcBorders>
              <w:top w:val="single" w:sz="4" w:space="0" w:color="auto"/>
              <w:left w:val="single" w:sz="4" w:space="0" w:color="auto"/>
              <w:bottom w:val="single" w:sz="4" w:space="0" w:color="auto"/>
              <w:right w:val="single" w:sz="4" w:space="0" w:color="auto"/>
            </w:tcBorders>
            <w:vAlign w:val="center"/>
          </w:tcPr>
          <w:p w:rsidR="00D1073E" w:rsidRDefault="00D1073E" w:rsidP="008F1F3D">
            <w:pPr>
              <w:adjustRightInd w:val="0"/>
              <w:snapToGrid/>
              <w:spacing w:line="400" w:lineRule="exact"/>
              <w:ind w:firstLine="0"/>
              <w:jc w:val="center"/>
              <w:rPr>
                <w:rFonts w:eastAsia="宋体"/>
                <w:sz w:val="21"/>
                <w:szCs w:val="21"/>
              </w:rPr>
            </w:pPr>
            <w:r>
              <w:rPr>
                <w:rFonts w:eastAsia="宋体"/>
                <w:sz w:val="21"/>
                <w:szCs w:val="21"/>
              </w:rPr>
              <w:t>项目起止时间</w:t>
            </w:r>
          </w:p>
        </w:tc>
        <w:tc>
          <w:tcPr>
            <w:tcW w:w="3180" w:type="dxa"/>
            <w:tcBorders>
              <w:top w:val="single" w:sz="4" w:space="0" w:color="auto"/>
              <w:left w:val="single" w:sz="4" w:space="0" w:color="auto"/>
              <w:bottom w:val="single" w:sz="4" w:space="0" w:color="auto"/>
              <w:right w:val="single" w:sz="4" w:space="0" w:color="auto"/>
            </w:tcBorders>
            <w:vAlign w:val="center"/>
          </w:tcPr>
          <w:p w:rsidR="00D1073E" w:rsidRDefault="00D1073E" w:rsidP="008F1F3D">
            <w:pPr>
              <w:adjustRightInd w:val="0"/>
              <w:snapToGrid/>
              <w:spacing w:line="400" w:lineRule="exact"/>
              <w:ind w:firstLine="0"/>
              <w:rPr>
                <w:rFonts w:eastAsia="宋体"/>
                <w:sz w:val="21"/>
                <w:szCs w:val="21"/>
              </w:rPr>
            </w:pPr>
            <w:r>
              <w:rPr>
                <w:rFonts w:eastAsia="宋体"/>
                <w:sz w:val="21"/>
                <w:szCs w:val="21"/>
              </w:rPr>
              <w:t>起始：</w:t>
            </w:r>
            <w:r>
              <w:rPr>
                <w:rFonts w:eastAsia="宋体" w:hint="eastAsia"/>
                <w:sz w:val="21"/>
                <w:szCs w:val="21"/>
              </w:rPr>
              <w:t>2011</w:t>
            </w:r>
            <w:r>
              <w:rPr>
                <w:rFonts w:eastAsia="宋体"/>
                <w:sz w:val="21"/>
                <w:szCs w:val="21"/>
              </w:rPr>
              <w:t xml:space="preserve"> </w:t>
            </w:r>
            <w:r>
              <w:rPr>
                <w:rFonts w:eastAsia="宋体"/>
                <w:sz w:val="21"/>
                <w:szCs w:val="21"/>
              </w:rPr>
              <w:t>年</w:t>
            </w:r>
            <w:r>
              <w:rPr>
                <w:rFonts w:eastAsia="宋体"/>
                <w:sz w:val="21"/>
                <w:szCs w:val="21"/>
              </w:rPr>
              <w:t xml:space="preserve"> </w:t>
            </w:r>
            <w:r>
              <w:rPr>
                <w:rFonts w:eastAsia="宋体" w:hint="eastAsia"/>
                <w:sz w:val="21"/>
                <w:szCs w:val="21"/>
              </w:rPr>
              <w:t xml:space="preserve">01 </w:t>
            </w:r>
            <w:r>
              <w:rPr>
                <w:rFonts w:eastAsia="宋体"/>
                <w:sz w:val="21"/>
                <w:szCs w:val="21"/>
              </w:rPr>
              <w:t>月</w:t>
            </w:r>
            <w:r>
              <w:rPr>
                <w:rFonts w:eastAsia="宋体" w:hint="eastAsia"/>
                <w:sz w:val="21"/>
                <w:szCs w:val="21"/>
              </w:rPr>
              <w:t xml:space="preserve"> 01 </w:t>
            </w:r>
            <w:r>
              <w:rPr>
                <w:rFonts w:eastAsia="宋体"/>
                <w:sz w:val="21"/>
                <w:szCs w:val="21"/>
              </w:rPr>
              <w:t>日</w:t>
            </w:r>
          </w:p>
        </w:tc>
        <w:tc>
          <w:tcPr>
            <w:tcW w:w="3910" w:type="dxa"/>
            <w:gridSpan w:val="4"/>
            <w:tcBorders>
              <w:top w:val="single" w:sz="4" w:space="0" w:color="auto"/>
              <w:left w:val="single" w:sz="4" w:space="0" w:color="auto"/>
              <w:bottom w:val="single" w:sz="4" w:space="0" w:color="auto"/>
              <w:right w:val="single" w:sz="4" w:space="0" w:color="auto"/>
            </w:tcBorders>
            <w:vAlign w:val="center"/>
          </w:tcPr>
          <w:p w:rsidR="00D1073E" w:rsidRDefault="00D1073E" w:rsidP="008F1F3D">
            <w:pPr>
              <w:adjustRightInd w:val="0"/>
              <w:snapToGrid/>
              <w:spacing w:line="400" w:lineRule="exact"/>
              <w:ind w:firstLine="0"/>
              <w:rPr>
                <w:rFonts w:eastAsia="宋体"/>
                <w:sz w:val="21"/>
                <w:szCs w:val="21"/>
                <w:highlight w:val="yellow"/>
              </w:rPr>
            </w:pPr>
            <w:r>
              <w:rPr>
                <w:rFonts w:eastAsia="宋体"/>
                <w:sz w:val="21"/>
                <w:szCs w:val="21"/>
              </w:rPr>
              <w:t>完成：</w:t>
            </w:r>
            <w:r>
              <w:rPr>
                <w:rFonts w:eastAsia="宋体" w:hint="eastAsia"/>
                <w:sz w:val="21"/>
                <w:szCs w:val="21"/>
              </w:rPr>
              <w:t xml:space="preserve">2015 </w:t>
            </w:r>
            <w:r>
              <w:rPr>
                <w:rFonts w:eastAsia="宋体"/>
                <w:sz w:val="21"/>
                <w:szCs w:val="21"/>
              </w:rPr>
              <w:t>年</w:t>
            </w:r>
            <w:r>
              <w:rPr>
                <w:rFonts w:eastAsia="宋体"/>
                <w:sz w:val="21"/>
                <w:szCs w:val="21"/>
              </w:rPr>
              <w:t xml:space="preserve"> </w:t>
            </w:r>
            <w:r>
              <w:rPr>
                <w:rFonts w:eastAsia="宋体" w:hint="eastAsia"/>
                <w:sz w:val="21"/>
                <w:szCs w:val="21"/>
              </w:rPr>
              <w:t>12</w:t>
            </w:r>
            <w:r>
              <w:rPr>
                <w:rFonts w:eastAsia="宋体"/>
                <w:sz w:val="21"/>
                <w:szCs w:val="21"/>
              </w:rPr>
              <w:t xml:space="preserve"> </w:t>
            </w:r>
            <w:r>
              <w:rPr>
                <w:rFonts w:eastAsia="宋体"/>
                <w:sz w:val="21"/>
                <w:szCs w:val="21"/>
              </w:rPr>
              <w:t>月</w:t>
            </w:r>
            <w:r>
              <w:rPr>
                <w:rFonts w:eastAsia="宋体" w:hint="eastAsia"/>
                <w:sz w:val="21"/>
                <w:szCs w:val="21"/>
              </w:rPr>
              <w:t xml:space="preserve"> 9</w:t>
            </w:r>
            <w:r>
              <w:rPr>
                <w:rFonts w:eastAsia="宋体"/>
                <w:sz w:val="21"/>
                <w:szCs w:val="21"/>
              </w:rPr>
              <w:t xml:space="preserve"> </w:t>
            </w:r>
            <w:r>
              <w:rPr>
                <w:rFonts w:eastAsia="宋体"/>
                <w:sz w:val="21"/>
                <w:szCs w:val="21"/>
              </w:rPr>
              <w:t>日</w:t>
            </w:r>
          </w:p>
        </w:tc>
      </w:tr>
    </w:tbl>
    <w:p w:rsidR="006512D3" w:rsidRDefault="006512D3" w:rsidP="006512D3">
      <w:pPr>
        <w:spacing w:line="590" w:lineRule="exact"/>
        <w:ind w:firstLine="0"/>
        <w:rPr>
          <w:szCs w:val="32"/>
        </w:rPr>
      </w:pPr>
    </w:p>
    <w:p w:rsidR="006512D3" w:rsidRDefault="006512D3" w:rsidP="006512D3">
      <w:pPr>
        <w:pStyle w:val="1"/>
        <w:snapToGrid/>
        <w:spacing w:line="590" w:lineRule="exact"/>
        <w:outlineLvl w:val="0"/>
        <w:rPr>
          <w:szCs w:val="44"/>
        </w:rPr>
      </w:pPr>
      <w:r>
        <w:rPr>
          <w:szCs w:val="44"/>
        </w:rPr>
        <w:t>江苏省科学技术奖提名书</w:t>
      </w:r>
    </w:p>
    <w:p w:rsidR="006512D3" w:rsidRDefault="006512D3" w:rsidP="006512D3">
      <w:pPr>
        <w:snapToGrid/>
        <w:spacing w:line="590" w:lineRule="exact"/>
        <w:ind w:firstLine="0"/>
        <w:jc w:val="center"/>
        <w:outlineLvl w:val="0"/>
        <w:rPr>
          <w:szCs w:val="44"/>
        </w:rPr>
      </w:pPr>
      <w:r>
        <w:rPr>
          <w:szCs w:val="44"/>
        </w:rPr>
        <w:t>（</w:t>
      </w:r>
      <w:r>
        <w:rPr>
          <w:rFonts w:hint="eastAsia"/>
          <w:szCs w:val="44"/>
        </w:rPr>
        <w:t>2019</w:t>
      </w:r>
      <w:r>
        <w:rPr>
          <w:szCs w:val="44"/>
        </w:rPr>
        <w:t>年度）</w:t>
      </w:r>
    </w:p>
    <w:p w:rsidR="006512D3" w:rsidRDefault="006512D3" w:rsidP="006512D3">
      <w:pPr>
        <w:ind w:firstLine="0"/>
        <w:jc w:val="center"/>
        <w:outlineLvl w:val="0"/>
        <w:rPr>
          <w:rFonts w:eastAsia="方正黑体_GBK"/>
          <w:sz w:val="30"/>
          <w:szCs w:val="30"/>
        </w:rPr>
      </w:pPr>
      <w:r>
        <w:rPr>
          <w:rFonts w:eastAsia="方正黑体_GBK"/>
          <w:sz w:val="30"/>
          <w:szCs w:val="30"/>
        </w:rPr>
        <w:t>一、基本情况</w:t>
      </w:r>
    </w:p>
    <w:p w:rsidR="006512D3" w:rsidRDefault="006512D3" w:rsidP="006512D3">
      <w:pPr>
        <w:snapToGrid/>
        <w:spacing w:line="320" w:lineRule="exact"/>
        <w:ind w:firstLine="0"/>
        <w:jc w:val="left"/>
        <w:rPr>
          <w:rFonts w:eastAsia="宋体"/>
          <w:sz w:val="21"/>
          <w:szCs w:val="21"/>
        </w:rPr>
      </w:pPr>
      <w:r>
        <w:rPr>
          <w:rFonts w:eastAsia="宋体"/>
          <w:sz w:val="21"/>
          <w:szCs w:val="21"/>
        </w:rPr>
        <w:t>专业评审组：电子信息及系统科学</w:t>
      </w:r>
      <w:r>
        <w:rPr>
          <w:rFonts w:eastAsia="宋体" w:hint="eastAsia"/>
          <w:sz w:val="21"/>
          <w:szCs w:val="21"/>
        </w:rPr>
        <w:t>-</w:t>
      </w:r>
      <w:r>
        <w:rPr>
          <w:rFonts w:eastAsia="宋体"/>
          <w:sz w:val="21"/>
          <w:szCs w:val="21"/>
        </w:rPr>
        <w:t>计算机与软件</w:t>
      </w:r>
      <w:r>
        <w:rPr>
          <w:rFonts w:eastAsia="宋体"/>
          <w:sz w:val="21"/>
          <w:szCs w:val="21"/>
        </w:rPr>
        <w:t xml:space="preserve">   </w:t>
      </w:r>
      <w:r>
        <w:rPr>
          <w:rFonts w:eastAsia="宋体" w:hint="eastAsia"/>
          <w:sz w:val="21"/>
          <w:szCs w:val="21"/>
        </w:rPr>
        <w:t xml:space="preserve">  </w:t>
      </w:r>
      <w:r>
        <w:rPr>
          <w:rFonts w:eastAsia="宋体"/>
          <w:sz w:val="21"/>
          <w:szCs w:val="21"/>
        </w:rPr>
        <w:t>成果类别：</w:t>
      </w:r>
      <w:r>
        <w:rPr>
          <w:rFonts w:eastAsia="宋体" w:hint="eastAsia"/>
          <w:sz w:val="21"/>
          <w:szCs w:val="21"/>
        </w:rPr>
        <w:t>应用类</w:t>
      </w:r>
      <w:r>
        <w:rPr>
          <w:rFonts w:eastAsia="宋体"/>
          <w:sz w:val="21"/>
          <w:szCs w:val="21"/>
        </w:rPr>
        <w:t xml:space="preserve">  </w:t>
      </w:r>
      <w:r>
        <w:rPr>
          <w:rFonts w:eastAsia="宋体" w:hint="eastAsia"/>
          <w:sz w:val="21"/>
          <w:szCs w:val="21"/>
        </w:rPr>
        <w:t xml:space="preserve">     </w:t>
      </w:r>
      <w:r>
        <w:rPr>
          <w:rFonts w:eastAsia="宋体"/>
          <w:sz w:val="21"/>
          <w:szCs w:val="21"/>
        </w:rPr>
        <w:t xml:space="preserve">  </w:t>
      </w:r>
      <w:r>
        <w:rPr>
          <w:rFonts w:eastAsia="宋体"/>
          <w:sz w:val="21"/>
          <w:szCs w:val="21"/>
        </w:rPr>
        <w:t>编号：</w:t>
      </w:r>
    </w:p>
    <w:tbl>
      <w:tblPr>
        <w:tblW w:w="9060" w:type="dxa"/>
        <w:tblLayout w:type="fixed"/>
        <w:tblLook w:val="04A0" w:firstRow="1" w:lastRow="0" w:firstColumn="1" w:lastColumn="0" w:noHBand="0" w:noVBand="1"/>
      </w:tblPr>
      <w:tblGrid>
        <w:gridCol w:w="1200"/>
        <w:gridCol w:w="770"/>
        <w:gridCol w:w="3180"/>
        <w:gridCol w:w="1117"/>
        <w:gridCol w:w="840"/>
        <w:gridCol w:w="658"/>
        <w:gridCol w:w="1295"/>
      </w:tblGrid>
      <w:tr w:rsidR="006512D3" w:rsidTr="008F1F3D">
        <w:trPr>
          <w:trHeight w:val="630"/>
        </w:trPr>
        <w:tc>
          <w:tcPr>
            <w:tcW w:w="1970" w:type="dxa"/>
            <w:gridSpan w:val="2"/>
            <w:tcBorders>
              <w:top w:val="single" w:sz="4" w:space="0" w:color="auto"/>
              <w:left w:val="single" w:sz="4" w:space="0" w:color="auto"/>
              <w:bottom w:val="single" w:sz="4" w:space="0" w:color="auto"/>
              <w:right w:val="single" w:sz="4" w:space="0" w:color="auto"/>
            </w:tcBorders>
            <w:vAlign w:val="center"/>
          </w:tcPr>
          <w:p w:rsidR="006512D3" w:rsidRDefault="006512D3" w:rsidP="008F1F3D">
            <w:pPr>
              <w:adjustRightInd w:val="0"/>
              <w:snapToGrid/>
              <w:spacing w:line="400" w:lineRule="exact"/>
              <w:ind w:firstLine="0"/>
              <w:jc w:val="center"/>
              <w:rPr>
                <w:rFonts w:eastAsia="宋体"/>
                <w:sz w:val="21"/>
                <w:szCs w:val="21"/>
              </w:rPr>
            </w:pPr>
            <w:r>
              <w:rPr>
                <w:rFonts w:eastAsia="宋体"/>
                <w:sz w:val="21"/>
                <w:szCs w:val="21"/>
              </w:rPr>
              <w:t>项目名称</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6512D3" w:rsidRDefault="006512D3" w:rsidP="008F1F3D">
            <w:pPr>
              <w:adjustRightInd w:val="0"/>
              <w:snapToGrid/>
              <w:spacing w:line="400" w:lineRule="exact"/>
              <w:ind w:firstLine="0"/>
              <w:jc w:val="center"/>
              <w:rPr>
                <w:rFonts w:eastAsia="宋体"/>
                <w:sz w:val="21"/>
                <w:szCs w:val="21"/>
              </w:rPr>
            </w:pPr>
            <w:r>
              <w:rPr>
                <w:rFonts w:eastAsia="宋体" w:hint="eastAsia"/>
                <w:sz w:val="21"/>
                <w:szCs w:val="21"/>
              </w:rPr>
              <w:t>协同指挥调度</w:t>
            </w:r>
            <w:proofErr w:type="gramStart"/>
            <w:r>
              <w:rPr>
                <w:rFonts w:eastAsia="宋体" w:hint="eastAsia"/>
                <w:sz w:val="21"/>
                <w:szCs w:val="21"/>
              </w:rPr>
              <w:t>云服务</w:t>
            </w:r>
            <w:proofErr w:type="gramEnd"/>
            <w:r>
              <w:rPr>
                <w:rFonts w:eastAsia="宋体" w:hint="eastAsia"/>
                <w:sz w:val="21"/>
                <w:szCs w:val="21"/>
              </w:rPr>
              <w:t>平台</w:t>
            </w:r>
          </w:p>
        </w:tc>
      </w:tr>
      <w:tr w:rsidR="006512D3" w:rsidTr="008F1F3D">
        <w:trPr>
          <w:trHeight w:val="630"/>
        </w:trPr>
        <w:tc>
          <w:tcPr>
            <w:tcW w:w="1970" w:type="dxa"/>
            <w:gridSpan w:val="2"/>
            <w:tcBorders>
              <w:top w:val="single" w:sz="4" w:space="0" w:color="auto"/>
              <w:left w:val="single" w:sz="4" w:space="0" w:color="auto"/>
              <w:bottom w:val="single" w:sz="4" w:space="0" w:color="auto"/>
              <w:right w:val="single" w:sz="4" w:space="0" w:color="auto"/>
            </w:tcBorders>
            <w:vAlign w:val="center"/>
          </w:tcPr>
          <w:p w:rsidR="006512D3" w:rsidRDefault="006512D3" w:rsidP="008F1F3D">
            <w:pPr>
              <w:adjustRightInd w:val="0"/>
              <w:snapToGrid/>
              <w:spacing w:line="400" w:lineRule="exact"/>
              <w:ind w:firstLine="0"/>
              <w:jc w:val="center"/>
              <w:rPr>
                <w:rFonts w:eastAsia="宋体"/>
                <w:sz w:val="21"/>
                <w:szCs w:val="21"/>
              </w:rPr>
            </w:pPr>
            <w:r>
              <w:rPr>
                <w:rFonts w:eastAsia="宋体"/>
                <w:sz w:val="21"/>
                <w:szCs w:val="21"/>
              </w:rPr>
              <w:t>完</w:t>
            </w:r>
            <w:r>
              <w:rPr>
                <w:rFonts w:eastAsia="宋体"/>
                <w:sz w:val="21"/>
                <w:szCs w:val="21"/>
              </w:rPr>
              <w:t xml:space="preserve"> </w:t>
            </w:r>
            <w:r>
              <w:rPr>
                <w:rFonts w:eastAsia="宋体"/>
                <w:sz w:val="21"/>
                <w:szCs w:val="21"/>
              </w:rPr>
              <w:t>成</w:t>
            </w:r>
            <w:r>
              <w:rPr>
                <w:rFonts w:eastAsia="宋体"/>
                <w:sz w:val="21"/>
                <w:szCs w:val="21"/>
              </w:rPr>
              <w:t xml:space="preserve"> </w:t>
            </w:r>
            <w:r>
              <w:rPr>
                <w:rFonts w:eastAsia="宋体"/>
                <w:sz w:val="21"/>
                <w:szCs w:val="21"/>
              </w:rPr>
              <w:t>人</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6512D3" w:rsidRDefault="006512D3" w:rsidP="008F1F3D">
            <w:pPr>
              <w:adjustRightInd w:val="0"/>
              <w:snapToGrid/>
              <w:spacing w:line="400" w:lineRule="exact"/>
              <w:ind w:firstLine="410"/>
              <w:jc w:val="center"/>
              <w:rPr>
                <w:rFonts w:eastAsia="宋体"/>
                <w:sz w:val="21"/>
                <w:szCs w:val="21"/>
              </w:rPr>
            </w:pPr>
            <w:r>
              <w:rPr>
                <w:rFonts w:eastAsia="宋体" w:hint="eastAsia"/>
                <w:sz w:val="21"/>
                <w:szCs w:val="21"/>
              </w:rPr>
              <w:t>王明文、谢蒙萌、周宏、尹蔚峰、王栋、王棚、吴畏、李华根、戴其</w:t>
            </w:r>
            <w:proofErr w:type="gramStart"/>
            <w:r>
              <w:rPr>
                <w:rFonts w:eastAsia="宋体" w:hint="eastAsia"/>
                <w:sz w:val="21"/>
                <w:szCs w:val="21"/>
              </w:rPr>
              <w:t>祥</w:t>
            </w:r>
            <w:proofErr w:type="gramEnd"/>
            <w:r>
              <w:rPr>
                <w:rFonts w:eastAsia="宋体" w:hint="eastAsia"/>
                <w:sz w:val="21"/>
                <w:szCs w:val="21"/>
              </w:rPr>
              <w:t>、张朝明、顾涵元</w:t>
            </w:r>
          </w:p>
        </w:tc>
      </w:tr>
      <w:tr w:rsidR="006512D3" w:rsidTr="008F1F3D">
        <w:trPr>
          <w:trHeight w:val="999"/>
        </w:trPr>
        <w:tc>
          <w:tcPr>
            <w:tcW w:w="1970" w:type="dxa"/>
            <w:gridSpan w:val="2"/>
            <w:tcBorders>
              <w:top w:val="single" w:sz="4" w:space="0" w:color="auto"/>
              <w:left w:val="single" w:sz="4" w:space="0" w:color="auto"/>
              <w:bottom w:val="single" w:sz="4" w:space="0" w:color="auto"/>
              <w:right w:val="single" w:sz="4" w:space="0" w:color="auto"/>
            </w:tcBorders>
            <w:vAlign w:val="center"/>
          </w:tcPr>
          <w:p w:rsidR="006512D3" w:rsidRDefault="006512D3" w:rsidP="008F1F3D">
            <w:pPr>
              <w:adjustRightInd w:val="0"/>
              <w:snapToGrid/>
              <w:spacing w:line="400" w:lineRule="exact"/>
              <w:ind w:firstLine="0"/>
              <w:jc w:val="center"/>
              <w:rPr>
                <w:rFonts w:eastAsia="宋体"/>
                <w:sz w:val="21"/>
                <w:szCs w:val="21"/>
              </w:rPr>
            </w:pPr>
            <w:r>
              <w:rPr>
                <w:rFonts w:eastAsia="宋体"/>
                <w:sz w:val="21"/>
                <w:szCs w:val="21"/>
              </w:rPr>
              <w:t>完成单位</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6512D3" w:rsidRDefault="006512D3" w:rsidP="008F1F3D">
            <w:pPr>
              <w:adjustRightInd w:val="0"/>
              <w:snapToGrid/>
              <w:spacing w:line="400" w:lineRule="exact"/>
              <w:ind w:firstLine="410"/>
              <w:jc w:val="center"/>
              <w:rPr>
                <w:rFonts w:eastAsia="宋体"/>
                <w:sz w:val="21"/>
                <w:szCs w:val="21"/>
              </w:rPr>
            </w:pPr>
            <w:r>
              <w:rPr>
                <w:rFonts w:eastAsia="宋体" w:hint="eastAsia"/>
                <w:sz w:val="21"/>
                <w:szCs w:val="21"/>
              </w:rPr>
              <w:t>江苏通行宝智慧交通科技有限公司</w:t>
            </w:r>
          </w:p>
          <w:p w:rsidR="006512D3" w:rsidRDefault="006512D3" w:rsidP="008F1F3D">
            <w:pPr>
              <w:adjustRightInd w:val="0"/>
              <w:snapToGrid/>
              <w:spacing w:line="400" w:lineRule="exact"/>
              <w:ind w:firstLine="410"/>
              <w:jc w:val="center"/>
              <w:rPr>
                <w:rFonts w:eastAsia="宋体"/>
                <w:sz w:val="21"/>
                <w:szCs w:val="21"/>
              </w:rPr>
            </w:pPr>
            <w:r>
              <w:rPr>
                <w:rFonts w:eastAsia="宋体" w:hint="eastAsia"/>
                <w:sz w:val="21"/>
                <w:szCs w:val="21"/>
              </w:rPr>
              <w:t>南京感动科技有限公司</w:t>
            </w:r>
          </w:p>
        </w:tc>
      </w:tr>
      <w:tr w:rsidR="006512D3" w:rsidTr="008F1F3D">
        <w:trPr>
          <w:trHeight w:val="1113"/>
        </w:trPr>
        <w:tc>
          <w:tcPr>
            <w:tcW w:w="1970" w:type="dxa"/>
            <w:gridSpan w:val="2"/>
            <w:tcBorders>
              <w:top w:val="single" w:sz="4" w:space="0" w:color="auto"/>
              <w:left w:val="single" w:sz="4" w:space="0" w:color="auto"/>
              <w:bottom w:val="single" w:sz="4" w:space="0" w:color="auto"/>
              <w:right w:val="single" w:sz="4" w:space="0" w:color="auto"/>
            </w:tcBorders>
            <w:vAlign w:val="center"/>
          </w:tcPr>
          <w:p w:rsidR="006512D3" w:rsidRDefault="006512D3" w:rsidP="008F1F3D">
            <w:pPr>
              <w:adjustRightInd w:val="0"/>
              <w:snapToGrid/>
              <w:spacing w:line="400" w:lineRule="exact"/>
              <w:ind w:firstLine="0"/>
              <w:jc w:val="center"/>
              <w:rPr>
                <w:rFonts w:eastAsia="宋体"/>
                <w:sz w:val="21"/>
                <w:szCs w:val="21"/>
              </w:rPr>
            </w:pPr>
            <w:r>
              <w:rPr>
                <w:rFonts w:eastAsia="宋体"/>
                <w:sz w:val="21"/>
                <w:szCs w:val="21"/>
              </w:rPr>
              <w:t>提名单位（盖章）</w:t>
            </w:r>
          </w:p>
          <w:p w:rsidR="006512D3" w:rsidRDefault="006512D3" w:rsidP="008F1F3D">
            <w:pPr>
              <w:adjustRightInd w:val="0"/>
              <w:snapToGrid/>
              <w:spacing w:line="400" w:lineRule="exact"/>
              <w:ind w:firstLine="0"/>
              <w:jc w:val="center"/>
              <w:rPr>
                <w:rFonts w:eastAsia="宋体"/>
                <w:sz w:val="21"/>
                <w:szCs w:val="21"/>
              </w:rPr>
            </w:pPr>
            <w:r>
              <w:rPr>
                <w:rFonts w:eastAsia="宋体"/>
                <w:sz w:val="21"/>
                <w:szCs w:val="21"/>
              </w:rPr>
              <w:t>或提名专家（签字）</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6512D3" w:rsidRDefault="006512D3" w:rsidP="008F1F3D">
            <w:pPr>
              <w:adjustRightInd w:val="0"/>
              <w:snapToGrid/>
              <w:spacing w:line="400" w:lineRule="exact"/>
              <w:ind w:firstLine="410"/>
              <w:jc w:val="center"/>
              <w:rPr>
                <w:rFonts w:eastAsia="宋体"/>
                <w:sz w:val="21"/>
                <w:szCs w:val="21"/>
              </w:rPr>
            </w:pPr>
          </w:p>
        </w:tc>
      </w:tr>
      <w:tr w:rsidR="006512D3" w:rsidTr="008F1F3D">
        <w:trPr>
          <w:trHeight w:val="648"/>
        </w:trPr>
        <w:tc>
          <w:tcPr>
            <w:tcW w:w="1200" w:type="dxa"/>
            <w:vMerge w:val="restart"/>
            <w:tcBorders>
              <w:top w:val="single" w:sz="4" w:space="0" w:color="auto"/>
              <w:left w:val="single" w:sz="4" w:space="0" w:color="auto"/>
              <w:bottom w:val="single" w:sz="4" w:space="0" w:color="auto"/>
              <w:right w:val="single" w:sz="4" w:space="0" w:color="auto"/>
            </w:tcBorders>
            <w:vAlign w:val="center"/>
          </w:tcPr>
          <w:p w:rsidR="006512D3" w:rsidRDefault="006512D3" w:rsidP="008F1F3D">
            <w:pPr>
              <w:adjustRightInd w:val="0"/>
              <w:snapToGrid/>
              <w:spacing w:line="400" w:lineRule="exact"/>
              <w:ind w:firstLine="0"/>
              <w:jc w:val="center"/>
              <w:rPr>
                <w:rFonts w:eastAsia="宋体"/>
                <w:sz w:val="21"/>
                <w:szCs w:val="21"/>
              </w:rPr>
            </w:pPr>
            <w:r>
              <w:rPr>
                <w:rFonts w:eastAsia="宋体"/>
                <w:sz w:val="21"/>
                <w:szCs w:val="21"/>
              </w:rPr>
              <w:t>学科分类</w:t>
            </w:r>
          </w:p>
          <w:p w:rsidR="006512D3" w:rsidRDefault="006512D3" w:rsidP="008F1F3D">
            <w:pPr>
              <w:adjustRightInd w:val="0"/>
              <w:snapToGrid/>
              <w:spacing w:line="400" w:lineRule="exact"/>
              <w:ind w:firstLine="0"/>
              <w:jc w:val="center"/>
              <w:rPr>
                <w:rFonts w:eastAsia="宋体"/>
                <w:sz w:val="21"/>
                <w:szCs w:val="21"/>
              </w:rPr>
            </w:pPr>
            <w:r>
              <w:rPr>
                <w:rFonts w:eastAsia="宋体"/>
                <w:sz w:val="21"/>
                <w:szCs w:val="21"/>
              </w:rPr>
              <w:t>名</w:t>
            </w:r>
            <w:r>
              <w:rPr>
                <w:rFonts w:eastAsia="宋体"/>
                <w:sz w:val="21"/>
                <w:szCs w:val="21"/>
              </w:rPr>
              <w:t xml:space="preserve">    </w:t>
            </w:r>
            <w:r>
              <w:rPr>
                <w:rFonts w:eastAsia="宋体"/>
                <w:sz w:val="21"/>
                <w:szCs w:val="21"/>
              </w:rPr>
              <w:t>称</w:t>
            </w:r>
          </w:p>
        </w:tc>
        <w:tc>
          <w:tcPr>
            <w:tcW w:w="770" w:type="dxa"/>
            <w:tcBorders>
              <w:top w:val="single" w:sz="4" w:space="0" w:color="auto"/>
              <w:left w:val="single" w:sz="4" w:space="0" w:color="auto"/>
              <w:bottom w:val="single" w:sz="4" w:space="0" w:color="auto"/>
              <w:right w:val="single" w:sz="4" w:space="0" w:color="auto"/>
            </w:tcBorders>
            <w:vAlign w:val="center"/>
          </w:tcPr>
          <w:p w:rsidR="006512D3" w:rsidRDefault="006512D3" w:rsidP="008F1F3D">
            <w:pPr>
              <w:adjustRightInd w:val="0"/>
              <w:snapToGrid/>
              <w:spacing w:line="400" w:lineRule="exact"/>
              <w:ind w:firstLine="0"/>
              <w:jc w:val="center"/>
              <w:rPr>
                <w:rFonts w:eastAsia="宋体"/>
                <w:sz w:val="21"/>
                <w:szCs w:val="21"/>
              </w:rPr>
            </w:pPr>
            <w:r>
              <w:rPr>
                <w:rFonts w:eastAsia="宋体"/>
                <w:sz w:val="21"/>
                <w:szCs w:val="21"/>
              </w:rPr>
              <w:t>1</w:t>
            </w:r>
          </w:p>
        </w:tc>
        <w:tc>
          <w:tcPr>
            <w:tcW w:w="4297" w:type="dxa"/>
            <w:gridSpan w:val="2"/>
            <w:tcBorders>
              <w:top w:val="single" w:sz="4" w:space="0" w:color="auto"/>
              <w:left w:val="single" w:sz="4" w:space="0" w:color="auto"/>
              <w:bottom w:val="single" w:sz="4" w:space="0" w:color="auto"/>
              <w:right w:val="single" w:sz="4" w:space="0" w:color="auto"/>
            </w:tcBorders>
            <w:vAlign w:val="center"/>
          </w:tcPr>
          <w:p w:rsidR="006512D3" w:rsidRDefault="006512D3" w:rsidP="008F1F3D">
            <w:pPr>
              <w:adjustRightInd w:val="0"/>
              <w:snapToGrid/>
              <w:spacing w:line="400" w:lineRule="exact"/>
              <w:ind w:firstLine="410"/>
              <w:jc w:val="center"/>
              <w:rPr>
                <w:rFonts w:eastAsia="宋体"/>
                <w:sz w:val="2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6512D3" w:rsidRDefault="006512D3" w:rsidP="008F1F3D">
            <w:pPr>
              <w:adjustRightInd w:val="0"/>
              <w:snapToGrid/>
              <w:spacing w:line="400" w:lineRule="exact"/>
              <w:ind w:firstLine="0"/>
              <w:jc w:val="center"/>
              <w:rPr>
                <w:rFonts w:eastAsia="宋体"/>
                <w:sz w:val="21"/>
                <w:szCs w:val="21"/>
              </w:rPr>
            </w:pPr>
            <w:r>
              <w:rPr>
                <w:rFonts w:eastAsia="宋体"/>
                <w:sz w:val="21"/>
                <w:szCs w:val="21"/>
              </w:rPr>
              <w:t>代码</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6512D3" w:rsidRDefault="006512D3" w:rsidP="008F1F3D">
            <w:pPr>
              <w:adjustRightInd w:val="0"/>
              <w:snapToGrid/>
              <w:spacing w:line="400" w:lineRule="exact"/>
              <w:ind w:firstLine="410"/>
              <w:jc w:val="center"/>
              <w:rPr>
                <w:rFonts w:eastAsia="宋体"/>
                <w:sz w:val="21"/>
                <w:szCs w:val="21"/>
              </w:rPr>
            </w:pPr>
          </w:p>
        </w:tc>
      </w:tr>
      <w:tr w:rsidR="006512D3" w:rsidTr="008F1F3D">
        <w:trPr>
          <w:trHeight w:val="648"/>
        </w:trPr>
        <w:tc>
          <w:tcPr>
            <w:tcW w:w="1200" w:type="dxa"/>
            <w:vMerge/>
            <w:tcBorders>
              <w:top w:val="single" w:sz="4" w:space="0" w:color="auto"/>
              <w:left w:val="single" w:sz="4" w:space="0" w:color="auto"/>
              <w:bottom w:val="single" w:sz="4" w:space="0" w:color="auto"/>
              <w:right w:val="single" w:sz="4" w:space="0" w:color="auto"/>
            </w:tcBorders>
            <w:vAlign w:val="center"/>
          </w:tcPr>
          <w:p w:rsidR="006512D3" w:rsidRDefault="006512D3" w:rsidP="008F1F3D">
            <w:pPr>
              <w:widowControl/>
              <w:autoSpaceDE/>
              <w:autoSpaceDN/>
              <w:adjustRightInd w:val="0"/>
              <w:snapToGrid/>
              <w:spacing w:line="240" w:lineRule="auto"/>
              <w:ind w:firstLine="410"/>
              <w:jc w:val="left"/>
              <w:rPr>
                <w:rFonts w:eastAsia="宋体"/>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6512D3" w:rsidRDefault="006512D3" w:rsidP="008F1F3D">
            <w:pPr>
              <w:adjustRightInd w:val="0"/>
              <w:snapToGrid/>
              <w:spacing w:line="400" w:lineRule="exact"/>
              <w:ind w:firstLine="0"/>
              <w:jc w:val="center"/>
              <w:rPr>
                <w:rFonts w:eastAsia="宋体"/>
                <w:sz w:val="21"/>
                <w:szCs w:val="21"/>
              </w:rPr>
            </w:pPr>
            <w:r>
              <w:rPr>
                <w:rFonts w:eastAsia="宋体"/>
                <w:sz w:val="21"/>
                <w:szCs w:val="21"/>
              </w:rPr>
              <w:t>2</w:t>
            </w:r>
          </w:p>
        </w:tc>
        <w:tc>
          <w:tcPr>
            <w:tcW w:w="4297" w:type="dxa"/>
            <w:gridSpan w:val="2"/>
            <w:tcBorders>
              <w:top w:val="single" w:sz="4" w:space="0" w:color="auto"/>
              <w:left w:val="single" w:sz="4" w:space="0" w:color="auto"/>
              <w:bottom w:val="single" w:sz="4" w:space="0" w:color="auto"/>
              <w:right w:val="single" w:sz="4" w:space="0" w:color="auto"/>
            </w:tcBorders>
            <w:vAlign w:val="center"/>
          </w:tcPr>
          <w:p w:rsidR="006512D3" w:rsidRDefault="006512D3" w:rsidP="008F1F3D">
            <w:pPr>
              <w:adjustRightInd w:val="0"/>
              <w:snapToGrid/>
              <w:spacing w:line="400" w:lineRule="exact"/>
              <w:ind w:firstLine="410"/>
              <w:jc w:val="center"/>
              <w:rPr>
                <w:rFonts w:eastAsia="宋体"/>
                <w:sz w:val="2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6512D3" w:rsidRDefault="006512D3" w:rsidP="008F1F3D">
            <w:pPr>
              <w:adjustRightInd w:val="0"/>
              <w:snapToGrid/>
              <w:spacing w:line="400" w:lineRule="exact"/>
              <w:ind w:firstLine="0"/>
              <w:jc w:val="center"/>
              <w:rPr>
                <w:rFonts w:eastAsia="宋体"/>
                <w:sz w:val="21"/>
                <w:szCs w:val="21"/>
              </w:rPr>
            </w:pPr>
            <w:r>
              <w:rPr>
                <w:rFonts w:eastAsia="宋体"/>
                <w:sz w:val="21"/>
                <w:szCs w:val="21"/>
              </w:rPr>
              <w:t>代码</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6512D3" w:rsidRDefault="006512D3" w:rsidP="008F1F3D">
            <w:pPr>
              <w:adjustRightInd w:val="0"/>
              <w:snapToGrid/>
              <w:spacing w:line="400" w:lineRule="exact"/>
              <w:ind w:firstLine="410"/>
              <w:jc w:val="center"/>
              <w:rPr>
                <w:rFonts w:eastAsia="宋体"/>
                <w:sz w:val="21"/>
                <w:szCs w:val="21"/>
              </w:rPr>
            </w:pPr>
          </w:p>
        </w:tc>
      </w:tr>
      <w:tr w:rsidR="006512D3" w:rsidTr="008F1F3D">
        <w:trPr>
          <w:trHeight w:val="648"/>
        </w:trPr>
        <w:tc>
          <w:tcPr>
            <w:tcW w:w="1200" w:type="dxa"/>
            <w:vMerge/>
            <w:tcBorders>
              <w:top w:val="single" w:sz="4" w:space="0" w:color="auto"/>
              <w:left w:val="single" w:sz="4" w:space="0" w:color="auto"/>
              <w:bottom w:val="single" w:sz="4" w:space="0" w:color="auto"/>
              <w:right w:val="single" w:sz="4" w:space="0" w:color="auto"/>
            </w:tcBorders>
            <w:vAlign w:val="center"/>
          </w:tcPr>
          <w:p w:rsidR="006512D3" w:rsidRDefault="006512D3" w:rsidP="008F1F3D">
            <w:pPr>
              <w:widowControl/>
              <w:autoSpaceDE/>
              <w:autoSpaceDN/>
              <w:adjustRightInd w:val="0"/>
              <w:snapToGrid/>
              <w:spacing w:line="240" w:lineRule="auto"/>
              <w:ind w:firstLine="410"/>
              <w:jc w:val="left"/>
              <w:rPr>
                <w:rFonts w:eastAsia="宋体"/>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6512D3" w:rsidRDefault="006512D3" w:rsidP="008F1F3D">
            <w:pPr>
              <w:adjustRightInd w:val="0"/>
              <w:snapToGrid/>
              <w:spacing w:line="400" w:lineRule="exact"/>
              <w:ind w:firstLine="0"/>
              <w:jc w:val="center"/>
              <w:rPr>
                <w:rFonts w:eastAsia="宋体"/>
                <w:sz w:val="21"/>
                <w:szCs w:val="21"/>
              </w:rPr>
            </w:pPr>
            <w:r>
              <w:rPr>
                <w:rFonts w:eastAsia="宋体"/>
                <w:sz w:val="21"/>
                <w:szCs w:val="21"/>
              </w:rPr>
              <w:t>3</w:t>
            </w:r>
          </w:p>
        </w:tc>
        <w:tc>
          <w:tcPr>
            <w:tcW w:w="4297" w:type="dxa"/>
            <w:gridSpan w:val="2"/>
            <w:tcBorders>
              <w:top w:val="single" w:sz="4" w:space="0" w:color="auto"/>
              <w:left w:val="single" w:sz="4" w:space="0" w:color="auto"/>
              <w:bottom w:val="single" w:sz="4" w:space="0" w:color="auto"/>
              <w:right w:val="single" w:sz="4" w:space="0" w:color="auto"/>
            </w:tcBorders>
            <w:vAlign w:val="center"/>
          </w:tcPr>
          <w:p w:rsidR="006512D3" w:rsidRDefault="006512D3" w:rsidP="008F1F3D">
            <w:pPr>
              <w:adjustRightInd w:val="0"/>
              <w:snapToGrid/>
              <w:spacing w:line="400" w:lineRule="exact"/>
              <w:ind w:firstLine="410"/>
              <w:jc w:val="center"/>
              <w:rPr>
                <w:rFonts w:eastAsia="宋体"/>
                <w:sz w:val="2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6512D3" w:rsidRDefault="006512D3" w:rsidP="008F1F3D">
            <w:pPr>
              <w:adjustRightInd w:val="0"/>
              <w:snapToGrid/>
              <w:spacing w:line="400" w:lineRule="exact"/>
              <w:ind w:firstLine="0"/>
              <w:jc w:val="center"/>
              <w:rPr>
                <w:rFonts w:eastAsia="宋体"/>
                <w:sz w:val="21"/>
                <w:szCs w:val="21"/>
              </w:rPr>
            </w:pPr>
            <w:r>
              <w:rPr>
                <w:rFonts w:eastAsia="宋体"/>
                <w:sz w:val="21"/>
                <w:szCs w:val="21"/>
              </w:rPr>
              <w:t>代码</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6512D3" w:rsidRDefault="006512D3" w:rsidP="008F1F3D">
            <w:pPr>
              <w:adjustRightInd w:val="0"/>
              <w:snapToGrid/>
              <w:spacing w:line="400" w:lineRule="exact"/>
              <w:ind w:firstLine="410"/>
              <w:jc w:val="center"/>
              <w:rPr>
                <w:rFonts w:eastAsia="宋体"/>
                <w:sz w:val="21"/>
                <w:szCs w:val="21"/>
              </w:rPr>
            </w:pPr>
          </w:p>
        </w:tc>
      </w:tr>
      <w:tr w:rsidR="006512D3" w:rsidTr="008F1F3D">
        <w:trPr>
          <w:trHeight w:val="636"/>
        </w:trPr>
        <w:tc>
          <w:tcPr>
            <w:tcW w:w="1970" w:type="dxa"/>
            <w:gridSpan w:val="2"/>
            <w:tcBorders>
              <w:top w:val="single" w:sz="4" w:space="0" w:color="auto"/>
              <w:left w:val="single" w:sz="4" w:space="0" w:color="auto"/>
              <w:bottom w:val="single" w:sz="4" w:space="0" w:color="auto"/>
              <w:right w:val="single" w:sz="4" w:space="0" w:color="auto"/>
            </w:tcBorders>
            <w:vAlign w:val="center"/>
          </w:tcPr>
          <w:p w:rsidR="006512D3" w:rsidRDefault="006512D3" w:rsidP="008F1F3D">
            <w:pPr>
              <w:adjustRightInd w:val="0"/>
              <w:snapToGrid/>
              <w:spacing w:line="400" w:lineRule="exact"/>
              <w:ind w:firstLine="0"/>
              <w:jc w:val="center"/>
              <w:rPr>
                <w:rFonts w:eastAsia="宋体"/>
                <w:sz w:val="21"/>
                <w:szCs w:val="21"/>
              </w:rPr>
            </w:pPr>
            <w:r>
              <w:rPr>
                <w:rFonts w:eastAsia="宋体"/>
                <w:sz w:val="21"/>
                <w:szCs w:val="21"/>
              </w:rPr>
              <w:t>所属国民经济行业</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6512D3" w:rsidRDefault="006512D3" w:rsidP="008F1F3D">
            <w:pPr>
              <w:adjustRightInd w:val="0"/>
              <w:snapToGrid/>
              <w:spacing w:line="400" w:lineRule="exact"/>
              <w:ind w:firstLine="410"/>
              <w:jc w:val="center"/>
              <w:rPr>
                <w:rFonts w:eastAsia="宋体"/>
                <w:sz w:val="21"/>
                <w:szCs w:val="21"/>
              </w:rPr>
            </w:pPr>
            <w:r>
              <w:rPr>
                <w:rFonts w:eastAsia="宋体" w:hint="eastAsia"/>
                <w:sz w:val="21"/>
                <w:szCs w:val="21"/>
              </w:rPr>
              <w:t>（</w:t>
            </w:r>
            <w:r>
              <w:rPr>
                <w:rFonts w:eastAsia="宋体" w:hint="eastAsia"/>
                <w:sz w:val="21"/>
                <w:szCs w:val="21"/>
              </w:rPr>
              <w:t>F</w:t>
            </w:r>
            <w:r>
              <w:rPr>
                <w:rFonts w:eastAsia="宋体" w:hint="eastAsia"/>
                <w:sz w:val="21"/>
                <w:szCs w:val="21"/>
              </w:rPr>
              <w:t>）交通运输、仓储和邮政业</w:t>
            </w:r>
          </w:p>
        </w:tc>
      </w:tr>
      <w:tr w:rsidR="006512D3" w:rsidTr="008F1F3D">
        <w:trPr>
          <w:trHeight w:val="593"/>
        </w:trPr>
        <w:tc>
          <w:tcPr>
            <w:tcW w:w="1970" w:type="dxa"/>
            <w:gridSpan w:val="2"/>
            <w:tcBorders>
              <w:top w:val="single" w:sz="4" w:space="0" w:color="auto"/>
              <w:left w:val="single" w:sz="4" w:space="0" w:color="auto"/>
              <w:bottom w:val="single" w:sz="4" w:space="0" w:color="auto"/>
              <w:right w:val="single" w:sz="4" w:space="0" w:color="auto"/>
            </w:tcBorders>
            <w:vAlign w:val="center"/>
          </w:tcPr>
          <w:p w:rsidR="006512D3" w:rsidRDefault="006512D3" w:rsidP="008F1F3D">
            <w:pPr>
              <w:adjustRightInd w:val="0"/>
              <w:snapToGrid/>
              <w:spacing w:line="400" w:lineRule="exact"/>
              <w:ind w:firstLine="0"/>
              <w:jc w:val="center"/>
              <w:rPr>
                <w:rFonts w:eastAsia="宋体"/>
                <w:sz w:val="21"/>
                <w:szCs w:val="21"/>
              </w:rPr>
            </w:pPr>
            <w:r>
              <w:rPr>
                <w:rFonts w:eastAsia="宋体"/>
                <w:sz w:val="21"/>
                <w:szCs w:val="21"/>
              </w:rPr>
              <w:t>任</w:t>
            </w:r>
            <w:r>
              <w:rPr>
                <w:rFonts w:eastAsia="宋体"/>
                <w:sz w:val="21"/>
                <w:szCs w:val="21"/>
              </w:rPr>
              <w:t xml:space="preserve"> </w:t>
            </w:r>
            <w:proofErr w:type="gramStart"/>
            <w:r>
              <w:rPr>
                <w:rFonts w:eastAsia="宋体"/>
                <w:sz w:val="21"/>
                <w:szCs w:val="21"/>
              </w:rPr>
              <w:t>务</w:t>
            </w:r>
            <w:proofErr w:type="gramEnd"/>
            <w:r>
              <w:rPr>
                <w:rFonts w:eastAsia="宋体"/>
                <w:sz w:val="21"/>
                <w:szCs w:val="21"/>
              </w:rPr>
              <w:t xml:space="preserve"> </w:t>
            </w:r>
            <w:r>
              <w:rPr>
                <w:rFonts w:eastAsia="宋体"/>
                <w:sz w:val="21"/>
                <w:szCs w:val="21"/>
              </w:rPr>
              <w:t>来</w:t>
            </w:r>
            <w:r>
              <w:rPr>
                <w:rFonts w:eastAsia="宋体"/>
                <w:sz w:val="21"/>
                <w:szCs w:val="21"/>
              </w:rPr>
              <w:t xml:space="preserve"> </w:t>
            </w:r>
            <w:r>
              <w:rPr>
                <w:rFonts w:eastAsia="宋体"/>
                <w:sz w:val="21"/>
                <w:szCs w:val="21"/>
              </w:rPr>
              <w:t>源</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6512D3" w:rsidRDefault="006512D3" w:rsidP="008F1F3D">
            <w:pPr>
              <w:adjustRightInd w:val="0"/>
              <w:snapToGrid/>
              <w:spacing w:line="400" w:lineRule="exact"/>
              <w:ind w:firstLine="410"/>
              <w:jc w:val="center"/>
              <w:rPr>
                <w:rFonts w:eastAsia="宋体"/>
                <w:sz w:val="21"/>
                <w:szCs w:val="21"/>
              </w:rPr>
            </w:pPr>
            <w:r>
              <w:rPr>
                <w:rFonts w:eastAsia="宋体" w:hint="eastAsia"/>
                <w:sz w:val="21"/>
                <w:szCs w:val="21"/>
              </w:rPr>
              <w:t>E</w:t>
            </w:r>
            <w:r>
              <w:rPr>
                <w:rFonts w:eastAsia="宋体" w:hint="eastAsia"/>
                <w:sz w:val="21"/>
                <w:szCs w:val="21"/>
              </w:rPr>
              <w:t>、企业</w:t>
            </w:r>
          </w:p>
        </w:tc>
      </w:tr>
      <w:tr w:rsidR="006512D3" w:rsidTr="008F1F3D">
        <w:trPr>
          <w:trHeight w:val="1881"/>
        </w:trPr>
        <w:tc>
          <w:tcPr>
            <w:tcW w:w="9060" w:type="dxa"/>
            <w:gridSpan w:val="7"/>
            <w:tcBorders>
              <w:top w:val="single" w:sz="4" w:space="0" w:color="auto"/>
              <w:left w:val="single" w:sz="4" w:space="0" w:color="auto"/>
              <w:bottom w:val="single" w:sz="4" w:space="0" w:color="auto"/>
              <w:right w:val="single" w:sz="4" w:space="0" w:color="auto"/>
            </w:tcBorders>
            <w:vAlign w:val="center"/>
          </w:tcPr>
          <w:p w:rsidR="006512D3" w:rsidRDefault="006512D3" w:rsidP="008F1F3D">
            <w:pPr>
              <w:adjustRightInd w:val="0"/>
              <w:snapToGrid/>
              <w:spacing w:line="400" w:lineRule="exact"/>
              <w:ind w:firstLine="0"/>
              <w:rPr>
                <w:rFonts w:eastAsia="宋体"/>
                <w:sz w:val="21"/>
                <w:szCs w:val="21"/>
              </w:rPr>
            </w:pPr>
            <w:r>
              <w:rPr>
                <w:rFonts w:eastAsia="宋体"/>
                <w:sz w:val="21"/>
                <w:szCs w:val="21"/>
              </w:rPr>
              <w:t>具体计划、基金的名称和编号</w:t>
            </w:r>
            <w:r>
              <w:rPr>
                <w:rFonts w:eastAsia="宋体" w:hint="eastAsia"/>
                <w:sz w:val="21"/>
                <w:szCs w:val="21"/>
              </w:rPr>
              <w:t>（验收结题时间）</w:t>
            </w:r>
            <w:r>
              <w:rPr>
                <w:rFonts w:eastAsia="宋体"/>
                <w:sz w:val="21"/>
                <w:szCs w:val="21"/>
              </w:rPr>
              <w:t>：</w:t>
            </w:r>
          </w:p>
          <w:p w:rsidR="006512D3" w:rsidRDefault="006512D3" w:rsidP="008F1F3D">
            <w:pPr>
              <w:adjustRightInd w:val="0"/>
              <w:snapToGrid/>
              <w:spacing w:line="400" w:lineRule="exact"/>
              <w:ind w:firstLineChars="300" w:firstLine="630"/>
              <w:rPr>
                <w:rFonts w:eastAsia="宋体"/>
                <w:sz w:val="21"/>
                <w:szCs w:val="21"/>
              </w:rPr>
            </w:pPr>
            <w:r>
              <w:rPr>
                <w:rFonts w:eastAsia="宋体" w:hint="eastAsia"/>
                <w:sz w:val="21"/>
                <w:szCs w:val="21"/>
              </w:rPr>
              <w:t>《交通运输部关于江苏省高速公路网运营与服务智能化平台科技示范工程的批复》</w:t>
            </w:r>
            <w:r>
              <w:rPr>
                <w:rFonts w:eastAsia="宋体"/>
                <w:sz w:val="21"/>
                <w:szCs w:val="21"/>
              </w:rPr>
              <w:t>（</w:t>
            </w:r>
            <w:proofErr w:type="gramStart"/>
            <w:r>
              <w:rPr>
                <w:rFonts w:eastAsia="宋体"/>
                <w:sz w:val="21"/>
                <w:szCs w:val="21"/>
              </w:rPr>
              <w:t>交函科技</w:t>
            </w:r>
            <w:proofErr w:type="gramEnd"/>
            <w:r>
              <w:rPr>
                <w:rFonts w:eastAsia="宋体" w:hint="eastAsia"/>
                <w:sz w:val="21"/>
                <w:szCs w:val="21"/>
              </w:rPr>
              <w:t>〔</w:t>
            </w:r>
            <w:r>
              <w:rPr>
                <w:rFonts w:eastAsia="宋体" w:hint="eastAsia"/>
                <w:sz w:val="21"/>
                <w:szCs w:val="21"/>
              </w:rPr>
              <w:t>2014</w:t>
            </w:r>
            <w:r>
              <w:rPr>
                <w:rFonts w:eastAsia="宋体" w:hint="eastAsia"/>
                <w:sz w:val="21"/>
                <w:szCs w:val="21"/>
              </w:rPr>
              <w:t>〕</w:t>
            </w:r>
            <w:r>
              <w:rPr>
                <w:rFonts w:eastAsia="宋体"/>
                <w:sz w:val="21"/>
                <w:szCs w:val="21"/>
              </w:rPr>
              <w:t>376</w:t>
            </w:r>
            <w:r>
              <w:rPr>
                <w:rFonts w:eastAsia="宋体"/>
                <w:sz w:val="21"/>
                <w:szCs w:val="21"/>
              </w:rPr>
              <w:t>号）</w:t>
            </w:r>
          </w:p>
          <w:p w:rsidR="006512D3" w:rsidRDefault="006512D3" w:rsidP="008F1F3D">
            <w:pPr>
              <w:adjustRightInd w:val="0"/>
              <w:snapToGrid/>
              <w:spacing w:line="400" w:lineRule="exact"/>
              <w:ind w:firstLineChars="300" w:firstLine="630"/>
              <w:rPr>
                <w:rFonts w:eastAsia="宋体"/>
                <w:sz w:val="21"/>
                <w:szCs w:val="21"/>
              </w:rPr>
            </w:pPr>
            <w:r>
              <w:rPr>
                <w:rFonts w:eastAsia="宋体" w:hint="eastAsia"/>
                <w:sz w:val="21"/>
                <w:szCs w:val="21"/>
              </w:rPr>
              <w:t>验收结题时间为</w:t>
            </w:r>
            <w:r>
              <w:rPr>
                <w:rFonts w:eastAsia="宋体" w:hint="eastAsia"/>
                <w:sz w:val="21"/>
                <w:szCs w:val="21"/>
              </w:rPr>
              <w:t>2016</w:t>
            </w:r>
            <w:r>
              <w:rPr>
                <w:rFonts w:eastAsia="宋体" w:hint="eastAsia"/>
                <w:sz w:val="21"/>
                <w:szCs w:val="21"/>
              </w:rPr>
              <w:t>年</w:t>
            </w:r>
            <w:r>
              <w:rPr>
                <w:rFonts w:eastAsia="宋体" w:hint="eastAsia"/>
                <w:sz w:val="21"/>
                <w:szCs w:val="21"/>
              </w:rPr>
              <w:t>12</w:t>
            </w:r>
            <w:r>
              <w:rPr>
                <w:rFonts w:eastAsia="宋体" w:hint="eastAsia"/>
                <w:sz w:val="21"/>
                <w:szCs w:val="21"/>
              </w:rPr>
              <w:t>月。</w:t>
            </w:r>
          </w:p>
        </w:tc>
      </w:tr>
      <w:tr w:rsidR="006512D3" w:rsidTr="008F1F3D">
        <w:trPr>
          <w:trHeight w:val="630"/>
        </w:trPr>
        <w:tc>
          <w:tcPr>
            <w:tcW w:w="1970" w:type="dxa"/>
            <w:gridSpan w:val="2"/>
            <w:tcBorders>
              <w:top w:val="single" w:sz="4" w:space="0" w:color="auto"/>
              <w:left w:val="single" w:sz="4" w:space="0" w:color="auto"/>
              <w:bottom w:val="single" w:sz="4" w:space="0" w:color="auto"/>
              <w:right w:val="single" w:sz="4" w:space="0" w:color="auto"/>
            </w:tcBorders>
            <w:vAlign w:val="center"/>
          </w:tcPr>
          <w:p w:rsidR="006512D3" w:rsidRDefault="006512D3" w:rsidP="008F1F3D">
            <w:pPr>
              <w:adjustRightInd w:val="0"/>
              <w:snapToGrid/>
              <w:spacing w:line="400" w:lineRule="exact"/>
              <w:ind w:firstLine="0"/>
              <w:rPr>
                <w:rFonts w:eastAsia="宋体"/>
                <w:sz w:val="21"/>
                <w:szCs w:val="21"/>
              </w:rPr>
            </w:pPr>
            <w:r>
              <w:rPr>
                <w:rFonts w:eastAsia="宋体"/>
                <w:sz w:val="21"/>
                <w:szCs w:val="21"/>
              </w:rPr>
              <w:t>授权发明专利（项）</w:t>
            </w:r>
          </w:p>
        </w:tc>
        <w:tc>
          <w:tcPr>
            <w:tcW w:w="3180" w:type="dxa"/>
            <w:tcBorders>
              <w:top w:val="single" w:sz="4" w:space="0" w:color="auto"/>
              <w:left w:val="single" w:sz="4" w:space="0" w:color="auto"/>
              <w:bottom w:val="single" w:sz="4" w:space="0" w:color="auto"/>
              <w:right w:val="single" w:sz="4" w:space="0" w:color="auto"/>
            </w:tcBorders>
            <w:vAlign w:val="center"/>
          </w:tcPr>
          <w:p w:rsidR="006512D3" w:rsidRDefault="006512D3" w:rsidP="008F1F3D">
            <w:pPr>
              <w:adjustRightInd w:val="0"/>
              <w:snapToGrid/>
              <w:spacing w:line="400" w:lineRule="exact"/>
              <w:ind w:firstLine="410"/>
              <w:jc w:val="center"/>
              <w:rPr>
                <w:rFonts w:eastAsia="宋体"/>
                <w:sz w:val="21"/>
                <w:szCs w:val="21"/>
              </w:rPr>
            </w:pPr>
            <w:r>
              <w:rPr>
                <w:rFonts w:eastAsia="宋体" w:hint="eastAsia"/>
                <w:sz w:val="21"/>
                <w:szCs w:val="21"/>
              </w:rPr>
              <w:t>4</w:t>
            </w:r>
          </w:p>
        </w:tc>
        <w:tc>
          <w:tcPr>
            <w:tcW w:w="2615" w:type="dxa"/>
            <w:gridSpan w:val="3"/>
            <w:tcBorders>
              <w:top w:val="single" w:sz="4" w:space="0" w:color="auto"/>
              <w:left w:val="single" w:sz="4" w:space="0" w:color="auto"/>
              <w:bottom w:val="single" w:sz="4" w:space="0" w:color="auto"/>
              <w:right w:val="single" w:sz="4" w:space="0" w:color="auto"/>
            </w:tcBorders>
            <w:vAlign w:val="center"/>
          </w:tcPr>
          <w:p w:rsidR="006512D3" w:rsidRDefault="006512D3" w:rsidP="008F1F3D">
            <w:pPr>
              <w:adjustRightInd w:val="0"/>
              <w:snapToGrid/>
              <w:spacing w:line="400" w:lineRule="exact"/>
              <w:ind w:firstLine="0"/>
              <w:rPr>
                <w:rFonts w:eastAsia="宋体"/>
                <w:sz w:val="21"/>
                <w:szCs w:val="21"/>
              </w:rPr>
            </w:pPr>
            <w:r>
              <w:rPr>
                <w:rFonts w:eastAsia="宋体"/>
                <w:sz w:val="21"/>
                <w:szCs w:val="21"/>
              </w:rPr>
              <w:t>授权的其他知识产权（项）</w:t>
            </w:r>
          </w:p>
        </w:tc>
        <w:tc>
          <w:tcPr>
            <w:tcW w:w="1295" w:type="dxa"/>
            <w:tcBorders>
              <w:top w:val="single" w:sz="4" w:space="0" w:color="auto"/>
              <w:left w:val="single" w:sz="4" w:space="0" w:color="auto"/>
              <w:bottom w:val="single" w:sz="4" w:space="0" w:color="auto"/>
              <w:right w:val="single" w:sz="4" w:space="0" w:color="auto"/>
            </w:tcBorders>
            <w:vAlign w:val="center"/>
          </w:tcPr>
          <w:p w:rsidR="006512D3" w:rsidRDefault="006512D3" w:rsidP="008F1F3D">
            <w:pPr>
              <w:adjustRightInd w:val="0"/>
              <w:snapToGrid/>
              <w:spacing w:line="400" w:lineRule="exact"/>
              <w:ind w:firstLine="410"/>
              <w:jc w:val="center"/>
              <w:rPr>
                <w:rFonts w:eastAsia="宋体"/>
                <w:sz w:val="21"/>
                <w:szCs w:val="21"/>
              </w:rPr>
            </w:pPr>
            <w:r>
              <w:rPr>
                <w:rFonts w:eastAsia="宋体" w:hint="eastAsia"/>
                <w:sz w:val="21"/>
                <w:szCs w:val="21"/>
              </w:rPr>
              <w:t>6</w:t>
            </w:r>
          </w:p>
        </w:tc>
      </w:tr>
      <w:tr w:rsidR="006512D3" w:rsidTr="008F1F3D">
        <w:trPr>
          <w:trHeight w:val="630"/>
        </w:trPr>
        <w:tc>
          <w:tcPr>
            <w:tcW w:w="1970" w:type="dxa"/>
            <w:gridSpan w:val="2"/>
            <w:tcBorders>
              <w:top w:val="single" w:sz="4" w:space="0" w:color="auto"/>
              <w:left w:val="single" w:sz="4" w:space="0" w:color="auto"/>
              <w:bottom w:val="single" w:sz="4" w:space="0" w:color="auto"/>
              <w:right w:val="single" w:sz="4" w:space="0" w:color="auto"/>
            </w:tcBorders>
            <w:vAlign w:val="center"/>
          </w:tcPr>
          <w:p w:rsidR="006512D3" w:rsidRDefault="006512D3" w:rsidP="008F1F3D">
            <w:pPr>
              <w:adjustRightInd w:val="0"/>
              <w:snapToGrid/>
              <w:spacing w:line="400" w:lineRule="exact"/>
              <w:ind w:firstLine="0"/>
              <w:jc w:val="center"/>
              <w:rPr>
                <w:rFonts w:eastAsia="宋体"/>
                <w:sz w:val="21"/>
                <w:szCs w:val="21"/>
              </w:rPr>
            </w:pPr>
            <w:r>
              <w:rPr>
                <w:rFonts w:eastAsia="宋体"/>
                <w:sz w:val="21"/>
                <w:szCs w:val="21"/>
              </w:rPr>
              <w:t>项目起止时间</w:t>
            </w:r>
          </w:p>
        </w:tc>
        <w:tc>
          <w:tcPr>
            <w:tcW w:w="3180" w:type="dxa"/>
            <w:tcBorders>
              <w:top w:val="single" w:sz="4" w:space="0" w:color="auto"/>
              <w:left w:val="single" w:sz="4" w:space="0" w:color="auto"/>
              <w:bottom w:val="single" w:sz="4" w:space="0" w:color="auto"/>
              <w:right w:val="single" w:sz="4" w:space="0" w:color="auto"/>
            </w:tcBorders>
            <w:vAlign w:val="center"/>
          </w:tcPr>
          <w:p w:rsidR="006512D3" w:rsidRDefault="006512D3" w:rsidP="008F1F3D">
            <w:pPr>
              <w:adjustRightInd w:val="0"/>
              <w:snapToGrid/>
              <w:spacing w:line="400" w:lineRule="exact"/>
              <w:ind w:firstLine="0"/>
              <w:rPr>
                <w:rFonts w:eastAsia="宋体"/>
                <w:sz w:val="21"/>
                <w:szCs w:val="21"/>
              </w:rPr>
            </w:pPr>
            <w:r>
              <w:rPr>
                <w:rFonts w:eastAsia="宋体"/>
                <w:sz w:val="21"/>
                <w:szCs w:val="21"/>
              </w:rPr>
              <w:t>起始：</w:t>
            </w:r>
            <w:r>
              <w:rPr>
                <w:rFonts w:eastAsia="宋体"/>
                <w:sz w:val="21"/>
                <w:szCs w:val="21"/>
              </w:rPr>
              <w:t xml:space="preserve"> </w:t>
            </w:r>
            <w:r>
              <w:rPr>
                <w:rFonts w:eastAsia="宋体" w:hint="eastAsia"/>
                <w:sz w:val="21"/>
                <w:szCs w:val="21"/>
              </w:rPr>
              <w:t>2015</w:t>
            </w:r>
            <w:r>
              <w:rPr>
                <w:rFonts w:eastAsia="宋体"/>
                <w:sz w:val="21"/>
                <w:szCs w:val="21"/>
              </w:rPr>
              <w:t xml:space="preserve"> </w:t>
            </w:r>
            <w:r>
              <w:rPr>
                <w:rFonts w:eastAsia="宋体"/>
                <w:sz w:val="21"/>
                <w:szCs w:val="21"/>
              </w:rPr>
              <w:t>年</w:t>
            </w:r>
            <w:r>
              <w:rPr>
                <w:rFonts w:eastAsia="宋体"/>
                <w:sz w:val="21"/>
                <w:szCs w:val="21"/>
              </w:rPr>
              <w:t xml:space="preserve">  </w:t>
            </w:r>
            <w:r>
              <w:rPr>
                <w:rFonts w:eastAsia="宋体" w:hint="eastAsia"/>
                <w:sz w:val="21"/>
                <w:szCs w:val="21"/>
              </w:rPr>
              <w:t>3</w:t>
            </w:r>
            <w:r>
              <w:rPr>
                <w:rFonts w:eastAsia="宋体"/>
                <w:sz w:val="21"/>
                <w:szCs w:val="21"/>
              </w:rPr>
              <w:t xml:space="preserve">  </w:t>
            </w:r>
            <w:r>
              <w:rPr>
                <w:rFonts w:eastAsia="宋体"/>
                <w:sz w:val="21"/>
                <w:szCs w:val="21"/>
              </w:rPr>
              <w:t>月</w:t>
            </w:r>
            <w:r>
              <w:rPr>
                <w:rFonts w:eastAsia="宋体"/>
                <w:sz w:val="21"/>
                <w:szCs w:val="21"/>
              </w:rPr>
              <w:t xml:space="preserve"> </w:t>
            </w:r>
            <w:r>
              <w:rPr>
                <w:rFonts w:eastAsia="宋体" w:hint="eastAsia"/>
                <w:sz w:val="21"/>
                <w:szCs w:val="21"/>
              </w:rPr>
              <w:t>16</w:t>
            </w:r>
            <w:r>
              <w:rPr>
                <w:rFonts w:eastAsia="宋体"/>
                <w:sz w:val="21"/>
                <w:szCs w:val="21"/>
              </w:rPr>
              <w:t xml:space="preserve">  </w:t>
            </w:r>
            <w:r>
              <w:rPr>
                <w:rFonts w:eastAsia="宋体"/>
                <w:sz w:val="21"/>
                <w:szCs w:val="21"/>
              </w:rPr>
              <w:t>日</w:t>
            </w:r>
          </w:p>
        </w:tc>
        <w:tc>
          <w:tcPr>
            <w:tcW w:w="3910" w:type="dxa"/>
            <w:gridSpan w:val="4"/>
            <w:tcBorders>
              <w:top w:val="single" w:sz="4" w:space="0" w:color="auto"/>
              <w:left w:val="single" w:sz="4" w:space="0" w:color="auto"/>
              <w:bottom w:val="single" w:sz="4" w:space="0" w:color="auto"/>
              <w:right w:val="single" w:sz="4" w:space="0" w:color="auto"/>
            </w:tcBorders>
            <w:vAlign w:val="center"/>
          </w:tcPr>
          <w:p w:rsidR="006512D3" w:rsidRDefault="006512D3" w:rsidP="008F1F3D">
            <w:pPr>
              <w:adjustRightInd w:val="0"/>
              <w:snapToGrid/>
              <w:spacing w:line="400" w:lineRule="exact"/>
              <w:ind w:firstLine="0"/>
              <w:rPr>
                <w:rFonts w:eastAsia="宋体"/>
                <w:sz w:val="21"/>
                <w:szCs w:val="21"/>
                <w:highlight w:val="yellow"/>
              </w:rPr>
            </w:pPr>
            <w:r>
              <w:rPr>
                <w:rFonts w:eastAsia="宋体"/>
                <w:sz w:val="21"/>
                <w:szCs w:val="21"/>
              </w:rPr>
              <w:t>完成：</w:t>
            </w:r>
            <w:r>
              <w:rPr>
                <w:rFonts w:eastAsia="宋体"/>
                <w:sz w:val="21"/>
                <w:szCs w:val="21"/>
              </w:rPr>
              <w:t xml:space="preserve">  </w:t>
            </w:r>
            <w:r>
              <w:rPr>
                <w:rFonts w:eastAsia="宋体" w:hint="eastAsia"/>
                <w:sz w:val="21"/>
                <w:szCs w:val="21"/>
              </w:rPr>
              <w:t>2016</w:t>
            </w:r>
            <w:r>
              <w:rPr>
                <w:rFonts w:eastAsia="宋体"/>
                <w:sz w:val="21"/>
                <w:szCs w:val="21"/>
              </w:rPr>
              <w:t xml:space="preserve"> </w:t>
            </w:r>
            <w:r>
              <w:rPr>
                <w:rFonts w:eastAsia="宋体"/>
                <w:sz w:val="21"/>
                <w:szCs w:val="21"/>
              </w:rPr>
              <w:t>年</w:t>
            </w:r>
            <w:r>
              <w:rPr>
                <w:rFonts w:eastAsia="宋体"/>
                <w:sz w:val="21"/>
                <w:szCs w:val="21"/>
              </w:rPr>
              <w:t xml:space="preserve">  </w:t>
            </w:r>
            <w:r>
              <w:rPr>
                <w:rFonts w:eastAsia="宋体" w:hint="eastAsia"/>
                <w:sz w:val="21"/>
                <w:szCs w:val="21"/>
              </w:rPr>
              <w:t>12</w:t>
            </w:r>
            <w:r>
              <w:rPr>
                <w:rFonts w:eastAsia="宋体"/>
                <w:sz w:val="21"/>
                <w:szCs w:val="21"/>
              </w:rPr>
              <w:t xml:space="preserve">  </w:t>
            </w:r>
            <w:r>
              <w:rPr>
                <w:rFonts w:eastAsia="宋体"/>
                <w:sz w:val="21"/>
                <w:szCs w:val="21"/>
              </w:rPr>
              <w:t>月</w:t>
            </w:r>
            <w:r>
              <w:rPr>
                <w:rFonts w:eastAsia="宋体"/>
                <w:sz w:val="21"/>
                <w:szCs w:val="21"/>
              </w:rPr>
              <w:t xml:space="preserve">   </w:t>
            </w:r>
            <w:r>
              <w:rPr>
                <w:rFonts w:eastAsia="宋体" w:hint="eastAsia"/>
                <w:sz w:val="21"/>
                <w:szCs w:val="21"/>
              </w:rPr>
              <w:t>20</w:t>
            </w:r>
            <w:r>
              <w:rPr>
                <w:rFonts w:eastAsia="宋体"/>
                <w:sz w:val="21"/>
                <w:szCs w:val="21"/>
              </w:rPr>
              <w:t xml:space="preserve">  </w:t>
            </w:r>
            <w:r>
              <w:rPr>
                <w:rFonts w:eastAsia="宋体"/>
                <w:sz w:val="21"/>
                <w:szCs w:val="21"/>
              </w:rPr>
              <w:t>日</w:t>
            </w:r>
          </w:p>
        </w:tc>
      </w:tr>
    </w:tbl>
    <w:p w:rsidR="00E30AF7" w:rsidRDefault="00E30AF7" w:rsidP="00D1073E">
      <w:pPr>
        <w:ind w:firstLine="0"/>
        <w:outlineLvl w:val="0"/>
      </w:pPr>
      <w:bookmarkStart w:id="0" w:name="_GoBack"/>
      <w:bookmarkEnd w:id="0"/>
    </w:p>
    <w:sectPr w:rsidR="00E30AF7" w:rsidSect="00D1073E">
      <w:footerReference w:type="even" r:id="rId9"/>
      <w:pgSz w:w="11906" w:h="16838"/>
      <w:pgMar w:top="1814" w:right="1531" w:bottom="1985" w:left="1531" w:header="720" w:footer="1474" w:gutter="0"/>
      <w:paperSrc w:first="4" w:other="4"/>
      <w:pgNumType w:start="1"/>
      <w:cols w:space="720"/>
      <w:docGrid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F91" w:rsidRDefault="00E12F91">
      <w:pPr>
        <w:spacing w:line="240" w:lineRule="auto"/>
      </w:pPr>
      <w:r>
        <w:separator/>
      </w:r>
    </w:p>
  </w:endnote>
  <w:endnote w:type="continuationSeparator" w:id="0">
    <w:p w:rsidR="00E12F91" w:rsidRDefault="00E12F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方正黑体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AF7" w:rsidRDefault="00E91121">
    <w:pPr>
      <w:pStyle w:val="a4"/>
      <w:framePr w:wrap="around" w:vAnchor="text" w:hAnchor="margin" w:xAlign="outside" w:y="1"/>
      <w:rPr>
        <w:rStyle w:val="a6"/>
      </w:rPr>
    </w:pPr>
    <w:r>
      <w:rPr>
        <w:rStyle w:val="a6"/>
        <w:rFonts w:hint="eastAsia"/>
      </w:rPr>
      <w:t>—</w:t>
    </w:r>
    <w:r>
      <w:rPr>
        <w:rStyle w:val="a6"/>
        <w:rFonts w:hint="eastAsia"/>
      </w:rPr>
      <w:t xml:space="preserve"> </w:t>
    </w:r>
    <w:r>
      <w:rPr>
        <w:rStyle w:val="a6"/>
      </w:rPr>
      <w:fldChar w:fldCharType="begin"/>
    </w:r>
    <w:r>
      <w:rPr>
        <w:rStyle w:val="a6"/>
      </w:rPr>
      <w:instrText xml:space="preserve">PAGE  </w:instrText>
    </w:r>
    <w:r>
      <w:rPr>
        <w:rStyle w:val="a6"/>
      </w:rPr>
      <w:fldChar w:fldCharType="separate"/>
    </w:r>
    <w:r>
      <w:rPr>
        <w:rStyle w:val="a6"/>
      </w:rPr>
      <w:t>26</w:t>
    </w:r>
    <w:r>
      <w:rPr>
        <w:rStyle w:val="a6"/>
      </w:rPr>
      <w:fldChar w:fldCharType="end"/>
    </w:r>
    <w:r>
      <w:rPr>
        <w:rStyle w:val="a6"/>
        <w:rFonts w:hint="eastAsia"/>
      </w:rPr>
      <w:t xml:space="preserve"> </w:t>
    </w:r>
    <w:r>
      <w:rPr>
        <w:rStyle w:val="a6"/>
        <w:rFonts w:hint="eastAsia"/>
      </w:rPr>
      <w:t>—</w:t>
    </w:r>
  </w:p>
  <w:p w:rsidR="00E30AF7" w:rsidRDefault="00E30AF7">
    <w:pPr>
      <w:pStyle w:val="a4"/>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F91" w:rsidRDefault="00E12F91">
      <w:pPr>
        <w:spacing w:line="240" w:lineRule="auto"/>
      </w:pPr>
      <w:r>
        <w:separator/>
      </w:r>
    </w:p>
  </w:footnote>
  <w:footnote w:type="continuationSeparator" w:id="0">
    <w:p w:rsidR="00E12F91" w:rsidRDefault="00E12F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804F50"/>
    <w:multiLevelType w:val="singleLevel"/>
    <w:tmpl w:val="82804F50"/>
    <w:lvl w:ilvl="0">
      <w:start w:val="1"/>
      <w:numFmt w:val="decimal"/>
      <w:suff w:val="nothing"/>
      <w:lvlText w:val="（%1）"/>
      <w:lvlJc w:val="left"/>
    </w:lvl>
  </w:abstractNum>
  <w:abstractNum w:abstractNumId="1">
    <w:nsid w:val="148312B0"/>
    <w:multiLevelType w:val="multilevel"/>
    <w:tmpl w:val="148312B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C4"/>
    <w:rsid w:val="000F67F7"/>
    <w:rsid w:val="00132745"/>
    <w:rsid w:val="001D0AC4"/>
    <w:rsid w:val="006512D3"/>
    <w:rsid w:val="00651E3D"/>
    <w:rsid w:val="006872D1"/>
    <w:rsid w:val="007F0DBD"/>
    <w:rsid w:val="00BB216B"/>
    <w:rsid w:val="00BC7BE0"/>
    <w:rsid w:val="00CC63F0"/>
    <w:rsid w:val="00D1073E"/>
    <w:rsid w:val="00E12F91"/>
    <w:rsid w:val="00E30AF7"/>
    <w:rsid w:val="00E91121"/>
    <w:rsid w:val="03E41596"/>
    <w:rsid w:val="050243A1"/>
    <w:rsid w:val="0A753568"/>
    <w:rsid w:val="0ABF18A0"/>
    <w:rsid w:val="0C400A26"/>
    <w:rsid w:val="106E2766"/>
    <w:rsid w:val="144558ED"/>
    <w:rsid w:val="173F7305"/>
    <w:rsid w:val="181971D2"/>
    <w:rsid w:val="186F3AF2"/>
    <w:rsid w:val="1B6D0449"/>
    <w:rsid w:val="21FB1A6A"/>
    <w:rsid w:val="2284734B"/>
    <w:rsid w:val="29D87856"/>
    <w:rsid w:val="2B9A4F00"/>
    <w:rsid w:val="2BB91DC2"/>
    <w:rsid w:val="2BF8765C"/>
    <w:rsid w:val="2D721FC1"/>
    <w:rsid w:val="2FCF6B98"/>
    <w:rsid w:val="304109F0"/>
    <w:rsid w:val="315B095F"/>
    <w:rsid w:val="322F22B3"/>
    <w:rsid w:val="37985F2B"/>
    <w:rsid w:val="39141307"/>
    <w:rsid w:val="39792745"/>
    <w:rsid w:val="3DC868BE"/>
    <w:rsid w:val="3F6A232D"/>
    <w:rsid w:val="40945D70"/>
    <w:rsid w:val="45F944C0"/>
    <w:rsid w:val="4F1E1608"/>
    <w:rsid w:val="5379040F"/>
    <w:rsid w:val="582E03B2"/>
    <w:rsid w:val="58B034FD"/>
    <w:rsid w:val="623B2411"/>
    <w:rsid w:val="63B61D33"/>
    <w:rsid w:val="661E2175"/>
    <w:rsid w:val="66F42847"/>
    <w:rsid w:val="6BEF2277"/>
    <w:rsid w:val="74742CC1"/>
    <w:rsid w:val="7A0C46D0"/>
    <w:rsid w:val="7E2E559D"/>
    <w:rsid w:val="7F5D7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autoSpaceDE/>
      <w:autoSpaceDN/>
      <w:snapToGrid/>
      <w:spacing w:line="360" w:lineRule="auto"/>
      <w:ind w:firstLineChars="200" w:firstLine="480"/>
    </w:pPr>
    <w:rPr>
      <w:rFonts w:ascii="仿宋_GB2312" w:eastAsia="宋体"/>
      <w:snapToGrid/>
      <w:kern w:val="2"/>
      <w:sz w:val="24"/>
    </w:rPr>
  </w:style>
  <w:style w:type="paragraph" w:styleId="a4">
    <w:name w:val="footer"/>
    <w:basedOn w:val="a"/>
    <w:link w:val="Char0"/>
    <w:qFormat/>
    <w:pPr>
      <w:tabs>
        <w:tab w:val="center" w:pos="4153"/>
        <w:tab w:val="right" w:pos="8306"/>
      </w:tabs>
      <w:spacing w:line="400" w:lineRule="atLeast"/>
      <w:ind w:firstLine="0"/>
      <w:jc w:val="center"/>
    </w:pPr>
    <w:rPr>
      <w:sz w:val="28"/>
    </w:rPr>
  </w:style>
  <w:style w:type="paragraph" w:styleId="a5">
    <w:name w:val="Normal (Web)"/>
    <w:basedOn w:val="a"/>
    <w:unhideWhenUsed/>
    <w:qFormat/>
    <w:pPr>
      <w:spacing w:beforeAutospacing="1" w:afterAutospacing="1"/>
      <w:jc w:val="left"/>
    </w:pPr>
    <w:rPr>
      <w:sz w:val="24"/>
    </w:rPr>
  </w:style>
  <w:style w:type="character" w:styleId="a6">
    <w:name w:val="page number"/>
    <w:basedOn w:val="a0"/>
    <w:qFormat/>
  </w:style>
  <w:style w:type="character" w:styleId="a7">
    <w:name w:val="Hyperlink"/>
    <w:basedOn w:val="a0"/>
    <w:uiPriority w:val="99"/>
    <w:semiHidden/>
    <w:unhideWhenUsed/>
    <w:qFormat/>
    <w:rPr>
      <w:color w:val="0000FF"/>
      <w:u w:val="single"/>
    </w:rPr>
  </w:style>
  <w:style w:type="paragraph" w:customStyle="1" w:styleId="1">
    <w:name w:val="标题1"/>
    <w:basedOn w:val="a"/>
    <w:next w:val="a"/>
    <w:qFormat/>
    <w:pPr>
      <w:tabs>
        <w:tab w:val="left" w:pos="9193"/>
        <w:tab w:val="left" w:pos="9827"/>
      </w:tabs>
      <w:spacing w:line="700" w:lineRule="atLeast"/>
      <w:ind w:firstLine="0"/>
      <w:jc w:val="center"/>
    </w:pPr>
    <w:rPr>
      <w:rFonts w:eastAsia="方正小标宋_GBK"/>
      <w:sz w:val="44"/>
    </w:rPr>
  </w:style>
  <w:style w:type="character" w:customStyle="1" w:styleId="Char0">
    <w:name w:val="页脚 Char"/>
    <w:basedOn w:val="a0"/>
    <w:link w:val="a4"/>
    <w:qFormat/>
    <w:rPr>
      <w:rFonts w:ascii="Times New Roman" w:eastAsia="方正仿宋_GBK" w:hAnsi="Times New Roman" w:cs="Times New Roman"/>
      <w:snapToGrid w:val="0"/>
      <w:kern w:val="0"/>
      <w:sz w:val="28"/>
      <w:szCs w:val="20"/>
    </w:rPr>
  </w:style>
  <w:style w:type="character" w:customStyle="1" w:styleId="Char">
    <w:name w:val="纯文本 Char"/>
    <w:basedOn w:val="a0"/>
    <w:link w:val="a3"/>
    <w:qFormat/>
    <w:rPr>
      <w:rFonts w:ascii="仿宋_GB2312" w:eastAsia="宋体" w:hAnsi="Times New Roman" w:cs="Times New Roman"/>
      <w:sz w:val="24"/>
      <w:szCs w:val="20"/>
    </w:rPr>
  </w:style>
  <w:style w:type="paragraph" w:styleId="a8">
    <w:name w:val="List Paragraph"/>
    <w:basedOn w:val="a"/>
    <w:uiPriority w:val="99"/>
    <w:qFormat/>
    <w:pPr>
      <w:ind w:firstLineChars="200" w:firstLine="420"/>
    </w:pPr>
  </w:style>
  <w:style w:type="paragraph" w:styleId="a9">
    <w:name w:val="header"/>
    <w:basedOn w:val="a"/>
    <w:link w:val="Char1"/>
    <w:uiPriority w:val="99"/>
    <w:unhideWhenUsed/>
    <w:rsid w:val="00D1073E"/>
    <w:pPr>
      <w:pBdr>
        <w:bottom w:val="single" w:sz="6" w:space="1" w:color="auto"/>
      </w:pBdr>
      <w:tabs>
        <w:tab w:val="center" w:pos="4153"/>
        <w:tab w:val="right" w:pos="8306"/>
      </w:tabs>
      <w:spacing w:line="240" w:lineRule="atLeast"/>
      <w:jc w:val="center"/>
    </w:pPr>
    <w:rPr>
      <w:sz w:val="18"/>
      <w:szCs w:val="18"/>
    </w:rPr>
  </w:style>
  <w:style w:type="character" w:customStyle="1" w:styleId="Char1">
    <w:name w:val="页眉 Char"/>
    <w:basedOn w:val="a0"/>
    <w:link w:val="a9"/>
    <w:uiPriority w:val="99"/>
    <w:rsid w:val="00D1073E"/>
    <w:rPr>
      <w:rFonts w:eastAsia="方正仿宋_GBK"/>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autoSpaceDE/>
      <w:autoSpaceDN/>
      <w:snapToGrid/>
      <w:spacing w:line="360" w:lineRule="auto"/>
      <w:ind w:firstLineChars="200" w:firstLine="480"/>
    </w:pPr>
    <w:rPr>
      <w:rFonts w:ascii="仿宋_GB2312" w:eastAsia="宋体"/>
      <w:snapToGrid/>
      <w:kern w:val="2"/>
      <w:sz w:val="24"/>
    </w:rPr>
  </w:style>
  <w:style w:type="paragraph" w:styleId="a4">
    <w:name w:val="footer"/>
    <w:basedOn w:val="a"/>
    <w:link w:val="Char0"/>
    <w:qFormat/>
    <w:pPr>
      <w:tabs>
        <w:tab w:val="center" w:pos="4153"/>
        <w:tab w:val="right" w:pos="8306"/>
      </w:tabs>
      <w:spacing w:line="400" w:lineRule="atLeast"/>
      <w:ind w:firstLine="0"/>
      <w:jc w:val="center"/>
    </w:pPr>
    <w:rPr>
      <w:sz w:val="28"/>
    </w:rPr>
  </w:style>
  <w:style w:type="paragraph" w:styleId="a5">
    <w:name w:val="Normal (Web)"/>
    <w:basedOn w:val="a"/>
    <w:unhideWhenUsed/>
    <w:qFormat/>
    <w:pPr>
      <w:spacing w:beforeAutospacing="1" w:afterAutospacing="1"/>
      <w:jc w:val="left"/>
    </w:pPr>
    <w:rPr>
      <w:sz w:val="24"/>
    </w:rPr>
  </w:style>
  <w:style w:type="character" w:styleId="a6">
    <w:name w:val="page number"/>
    <w:basedOn w:val="a0"/>
    <w:qFormat/>
  </w:style>
  <w:style w:type="character" w:styleId="a7">
    <w:name w:val="Hyperlink"/>
    <w:basedOn w:val="a0"/>
    <w:uiPriority w:val="99"/>
    <w:semiHidden/>
    <w:unhideWhenUsed/>
    <w:qFormat/>
    <w:rPr>
      <w:color w:val="0000FF"/>
      <w:u w:val="single"/>
    </w:rPr>
  </w:style>
  <w:style w:type="paragraph" w:customStyle="1" w:styleId="1">
    <w:name w:val="标题1"/>
    <w:basedOn w:val="a"/>
    <w:next w:val="a"/>
    <w:qFormat/>
    <w:pPr>
      <w:tabs>
        <w:tab w:val="left" w:pos="9193"/>
        <w:tab w:val="left" w:pos="9827"/>
      </w:tabs>
      <w:spacing w:line="700" w:lineRule="atLeast"/>
      <w:ind w:firstLine="0"/>
      <w:jc w:val="center"/>
    </w:pPr>
    <w:rPr>
      <w:rFonts w:eastAsia="方正小标宋_GBK"/>
      <w:sz w:val="44"/>
    </w:rPr>
  </w:style>
  <w:style w:type="character" w:customStyle="1" w:styleId="Char0">
    <w:name w:val="页脚 Char"/>
    <w:basedOn w:val="a0"/>
    <w:link w:val="a4"/>
    <w:qFormat/>
    <w:rPr>
      <w:rFonts w:ascii="Times New Roman" w:eastAsia="方正仿宋_GBK" w:hAnsi="Times New Roman" w:cs="Times New Roman"/>
      <w:snapToGrid w:val="0"/>
      <w:kern w:val="0"/>
      <w:sz w:val="28"/>
      <w:szCs w:val="20"/>
    </w:rPr>
  </w:style>
  <w:style w:type="character" w:customStyle="1" w:styleId="Char">
    <w:name w:val="纯文本 Char"/>
    <w:basedOn w:val="a0"/>
    <w:link w:val="a3"/>
    <w:qFormat/>
    <w:rPr>
      <w:rFonts w:ascii="仿宋_GB2312" w:eastAsia="宋体" w:hAnsi="Times New Roman" w:cs="Times New Roman"/>
      <w:sz w:val="24"/>
      <w:szCs w:val="20"/>
    </w:rPr>
  </w:style>
  <w:style w:type="paragraph" w:styleId="a8">
    <w:name w:val="List Paragraph"/>
    <w:basedOn w:val="a"/>
    <w:uiPriority w:val="99"/>
    <w:qFormat/>
    <w:pPr>
      <w:ind w:firstLineChars="200" w:firstLine="420"/>
    </w:pPr>
  </w:style>
  <w:style w:type="paragraph" w:styleId="a9">
    <w:name w:val="header"/>
    <w:basedOn w:val="a"/>
    <w:link w:val="Char1"/>
    <w:uiPriority w:val="99"/>
    <w:unhideWhenUsed/>
    <w:rsid w:val="00D1073E"/>
    <w:pPr>
      <w:pBdr>
        <w:bottom w:val="single" w:sz="6" w:space="1" w:color="auto"/>
      </w:pBdr>
      <w:tabs>
        <w:tab w:val="center" w:pos="4153"/>
        <w:tab w:val="right" w:pos="8306"/>
      </w:tabs>
      <w:spacing w:line="240" w:lineRule="atLeast"/>
      <w:jc w:val="center"/>
    </w:pPr>
    <w:rPr>
      <w:sz w:val="18"/>
      <w:szCs w:val="18"/>
    </w:rPr>
  </w:style>
  <w:style w:type="character" w:customStyle="1" w:styleId="Char1">
    <w:name w:val="页眉 Char"/>
    <w:basedOn w:val="a0"/>
    <w:link w:val="a9"/>
    <w:uiPriority w:val="99"/>
    <w:rsid w:val="00D1073E"/>
    <w:rPr>
      <w:rFonts w:eastAsia="方正仿宋_GBK"/>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Words>
  <Characters>811</Characters>
  <Application>Microsoft Office Word</Application>
  <DocSecurity>0</DocSecurity>
  <Lines>6</Lines>
  <Paragraphs>1</Paragraphs>
  <ScaleCrop>false</ScaleCrop>
  <Company>微软公司</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郑俊秋</cp:lastModifiedBy>
  <cp:revision>6</cp:revision>
  <cp:lastPrinted>2019-04-25T05:44:00Z</cp:lastPrinted>
  <dcterms:created xsi:type="dcterms:W3CDTF">2019-04-11T03:01:00Z</dcterms:created>
  <dcterms:modified xsi:type="dcterms:W3CDTF">2019-05-05T09:35:00Z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